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89" w:rsidRPr="00584AE0" w:rsidRDefault="00111D44" w:rsidP="00111D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ЗАТВЕРДЖУЮ</w:t>
      </w:r>
    </w:p>
    <w:p w:rsidR="00B37E89" w:rsidRPr="00584AE0" w:rsidRDefault="00111D44" w:rsidP="00111D4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Директор </w:t>
      </w:r>
      <w:r w:rsidR="00B37E89" w:rsidRPr="00584AE0">
        <w:rPr>
          <w:rFonts w:ascii="Times New Roman" w:hAnsi="Times New Roman"/>
          <w:sz w:val="24"/>
          <w:szCs w:val="24"/>
        </w:rPr>
        <w:t xml:space="preserve"> </w:t>
      </w:r>
      <w:r w:rsidR="00A80D1E">
        <w:rPr>
          <w:rFonts w:ascii="Times New Roman" w:hAnsi="Times New Roman"/>
          <w:sz w:val="24"/>
          <w:szCs w:val="24"/>
        </w:rPr>
        <w:t>Х</w:t>
      </w:r>
      <w:r w:rsidR="00611E1C">
        <w:rPr>
          <w:rFonts w:ascii="Times New Roman" w:hAnsi="Times New Roman"/>
          <w:sz w:val="24"/>
          <w:szCs w:val="24"/>
        </w:rPr>
        <w:t>ЗДО №28 «Пролісок</w:t>
      </w:r>
      <w:r>
        <w:rPr>
          <w:rFonts w:ascii="Times New Roman" w:hAnsi="Times New Roman"/>
          <w:sz w:val="24"/>
          <w:szCs w:val="24"/>
        </w:rPr>
        <w:t>»</w:t>
      </w:r>
    </w:p>
    <w:p w:rsidR="00B37E89" w:rsidRPr="00584AE0" w:rsidRDefault="00DD7761" w:rsidP="00DD77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___________</w:t>
      </w:r>
      <w:r w:rsidR="00611E1C">
        <w:rPr>
          <w:rFonts w:ascii="Times New Roman" w:hAnsi="Times New Roman"/>
          <w:sz w:val="24"/>
          <w:szCs w:val="24"/>
        </w:rPr>
        <w:t>Світла</w:t>
      </w:r>
      <w:proofErr w:type="spellEnd"/>
      <w:r w:rsidR="00611E1C">
        <w:rPr>
          <w:rFonts w:ascii="Times New Roman" w:hAnsi="Times New Roman"/>
          <w:sz w:val="24"/>
          <w:szCs w:val="24"/>
        </w:rPr>
        <w:t>на ОБЛЯДРУК</w:t>
      </w:r>
    </w:p>
    <w:p w:rsidR="00B37E89" w:rsidRDefault="00111D44" w:rsidP="00111D4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0B0B8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Наказ №__ від 20.09.2023</w:t>
      </w:r>
      <w:r w:rsidR="00611E1C">
        <w:rPr>
          <w:rFonts w:ascii="Times New Roman" w:hAnsi="Times New Roman"/>
          <w:sz w:val="24"/>
          <w:szCs w:val="24"/>
        </w:rPr>
        <w:t>р.</w:t>
      </w:r>
    </w:p>
    <w:p w:rsidR="00111D44" w:rsidRDefault="00B37E89" w:rsidP="005124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84AE0">
        <w:rPr>
          <w:rFonts w:ascii="Times New Roman" w:hAnsi="Times New Roman"/>
          <w:sz w:val="24"/>
          <w:szCs w:val="24"/>
        </w:rPr>
        <w:t xml:space="preserve">Складено відповідно до вимог </w:t>
      </w:r>
    </w:p>
    <w:p w:rsidR="00111D44" w:rsidRDefault="00111D44" w:rsidP="005124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37E89" w:rsidRPr="00584AE0">
        <w:rPr>
          <w:rFonts w:ascii="Times New Roman" w:hAnsi="Times New Roman"/>
          <w:b/>
          <w:bCs/>
          <w:sz w:val="24"/>
          <w:szCs w:val="24"/>
        </w:rPr>
        <w:t xml:space="preserve">оложення про атестацію педагогічних працівників із змінами та доповненнями </w:t>
      </w:r>
      <w:r w:rsidR="00B37E89">
        <w:rPr>
          <w:rFonts w:ascii="Times New Roman" w:hAnsi="Times New Roman"/>
          <w:sz w:val="24"/>
          <w:szCs w:val="24"/>
        </w:rPr>
        <w:t xml:space="preserve">, </w:t>
      </w:r>
    </w:p>
    <w:p w:rsidR="00B37E89" w:rsidRDefault="00B37E89" w:rsidP="005124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  <w:r w:rsidR="00111D44">
        <w:rPr>
          <w:rFonts w:ascii="Times New Roman" w:hAnsi="Times New Roman"/>
          <w:sz w:val="24"/>
          <w:szCs w:val="24"/>
        </w:rPr>
        <w:t xml:space="preserve">го наказом </w:t>
      </w:r>
      <w:r w:rsidRPr="00584AE0">
        <w:rPr>
          <w:rFonts w:ascii="Times New Roman" w:hAnsi="Times New Roman"/>
          <w:sz w:val="24"/>
          <w:szCs w:val="24"/>
        </w:rPr>
        <w:t>Міністерства освіти і науки України</w:t>
      </w:r>
      <w:r w:rsidR="005124B6">
        <w:rPr>
          <w:rFonts w:ascii="Times New Roman" w:hAnsi="Times New Roman"/>
          <w:sz w:val="24"/>
          <w:szCs w:val="24"/>
        </w:rPr>
        <w:t xml:space="preserve"> </w:t>
      </w:r>
      <w:r w:rsidRPr="00584AE0">
        <w:rPr>
          <w:rFonts w:ascii="Times New Roman" w:hAnsi="Times New Roman"/>
          <w:sz w:val="24"/>
          <w:szCs w:val="24"/>
        </w:rPr>
        <w:t xml:space="preserve">від </w:t>
      </w:r>
      <w:r w:rsidRPr="00584AE0">
        <w:rPr>
          <w:rStyle w:val="spanrvts9"/>
          <w:b w:val="0"/>
          <w:bCs w:val="0"/>
          <w:lang w:eastAsia="uk-UA"/>
        </w:rPr>
        <w:t>09 вересня 2022 року № 805</w:t>
      </w:r>
      <w:r w:rsidRPr="00584AE0">
        <w:rPr>
          <w:rFonts w:ascii="Times New Roman" w:hAnsi="Times New Roman"/>
          <w:sz w:val="24"/>
          <w:szCs w:val="24"/>
        </w:rPr>
        <w:t xml:space="preserve"> (</w:t>
      </w:r>
      <w:r w:rsidRPr="00584AE0">
        <w:rPr>
          <w:rFonts w:ascii="Times New Roman" w:hAnsi="Times New Roman"/>
          <w:i/>
          <w:iCs/>
          <w:sz w:val="24"/>
          <w:szCs w:val="24"/>
        </w:rPr>
        <w:t>далі</w:t>
      </w:r>
      <w:r w:rsidRPr="00584AE0">
        <w:rPr>
          <w:rFonts w:ascii="Times New Roman" w:hAnsi="Times New Roman"/>
          <w:sz w:val="24"/>
          <w:szCs w:val="24"/>
        </w:rPr>
        <w:t xml:space="preserve"> — Положення)</w:t>
      </w:r>
    </w:p>
    <w:p w:rsidR="005124B6" w:rsidRPr="00584AE0" w:rsidRDefault="005124B6" w:rsidP="005124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37E89" w:rsidRPr="00584AE0" w:rsidRDefault="00B37E89" w:rsidP="005124B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84AE0">
        <w:rPr>
          <w:rFonts w:ascii="Times New Roman" w:hAnsi="Times New Roman"/>
          <w:b/>
          <w:bCs/>
          <w:sz w:val="24"/>
          <w:szCs w:val="24"/>
        </w:rPr>
        <w:t>Функціональні обов’язки</w:t>
      </w:r>
      <w:r w:rsidR="005124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84AE0">
        <w:rPr>
          <w:rFonts w:ascii="Times New Roman" w:hAnsi="Times New Roman"/>
          <w:b/>
          <w:bCs/>
          <w:sz w:val="24"/>
          <w:szCs w:val="24"/>
        </w:rPr>
        <w:t xml:space="preserve">секретаря атестаційної комісії </w:t>
      </w:r>
    </w:p>
    <w:p w:rsidR="00B37E89" w:rsidRPr="00584AE0" w:rsidRDefault="00B37E89" w:rsidP="005124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7E89" w:rsidRDefault="00B37E89" w:rsidP="005124B6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Style w:val="spanrvts0"/>
          <w:lang w:eastAsia="uk-UA"/>
        </w:rPr>
        <w:t>Прий</w:t>
      </w:r>
      <w:r w:rsidR="00A80D1E">
        <w:rPr>
          <w:rStyle w:val="spanrvts0"/>
          <w:lang w:eastAsia="uk-UA"/>
        </w:rPr>
        <w:t>мати</w:t>
      </w:r>
      <w:r>
        <w:rPr>
          <w:rStyle w:val="spanrvts0"/>
          <w:lang w:eastAsia="uk-UA"/>
        </w:rPr>
        <w:t>, реєстру</w:t>
      </w:r>
      <w:r w:rsidR="00A80D1E">
        <w:rPr>
          <w:rStyle w:val="spanrvts0"/>
          <w:lang w:eastAsia="uk-UA"/>
        </w:rPr>
        <w:t>вати</w:t>
      </w:r>
      <w:r>
        <w:rPr>
          <w:rStyle w:val="spanrvts0"/>
          <w:lang w:eastAsia="uk-UA"/>
        </w:rPr>
        <w:t xml:space="preserve"> та зберіга</w:t>
      </w:r>
      <w:r w:rsidR="00A80D1E">
        <w:rPr>
          <w:rStyle w:val="spanrvts0"/>
          <w:lang w:eastAsia="uk-UA"/>
        </w:rPr>
        <w:t>ти</w:t>
      </w:r>
      <w:r>
        <w:rPr>
          <w:rStyle w:val="spanrvts0"/>
          <w:lang w:eastAsia="uk-UA"/>
        </w:rPr>
        <w:t xml:space="preserve"> документи, подані педагогічними працівниками до та під час розгляду їх атестаційною комісією</w:t>
      </w:r>
      <w:r w:rsidRPr="00584AE0">
        <w:rPr>
          <w:rFonts w:ascii="Times New Roman" w:hAnsi="Times New Roman"/>
          <w:sz w:val="24"/>
          <w:szCs w:val="24"/>
        </w:rPr>
        <w:t>.</w:t>
      </w:r>
    </w:p>
    <w:p w:rsidR="00B37E89" w:rsidRPr="00584AE0" w:rsidRDefault="00B37E89" w:rsidP="005124B6">
      <w:pPr>
        <w:widowControl w:val="0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584AE0">
        <w:rPr>
          <w:rFonts w:ascii="Times New Roman" w:hAnsi="Times New Roman"/>
          <w:i/>
          <w:iCs/>
          <w:color w:val="000000"/>
          <w:sz w:val="24"/>
          <w:szCs w:val="24"/>
        </w:rPr>
        <w:t xml:space="preserve">(п.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2</w:t>
      </w:r>
      <w:r w:rsidRPr="00584AE0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6</w:t>
      </w:r>
      <w:r w:rsidRPr="00584AE0">
        <w:rPr>
          <w:rFonts w:ascii="Times New Roman" w:hAnsi="Times New Roman"/>
          <w:i/>
          <w:iCs/>
          <w:color w:val="000000"/>
          <w:sz w:val="24"/>
          <w:szCs w:val="24"/>
        </w:rPr>
        <w:t xml:space="preserve"> Положення)</w:t>
      </w:r>
    </w:p>
    <w:p w:rsidR="00B37E89" w:rsidRDefault="00A80D1E" w:rsidP="005124B6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Style w:val="spanrvts0"/>
        </w:rPr>
      </w:pPr>
      <w:r>
        <w:rPr>
          <w:rStyle w:val="spanrvts0"/>
          <w:lang w:eastAsia="uk-UA"/>
        </w:rPr>
        <w:t>Організувати</w:t>
      </w:r>
      <w:r w:rsidR="00B37E89">
        <w:rPr>
          <w:rStyle w:val="spanrvts0"/>
          <w:lang w:eastAsia="uk-UA"/>
        </w:rPr>
        <w:t xml:space="preserve"> роботу атестаційної комісії, ве</w:t>
      </w:r>
      <w:r>
        <w:rPr>
          <w:rStyle w:val="spanrvts0"/>
          <w:lang w:eastAsia="uk-UA"/>
        </w:rPr>
        <w:t>сти та підписувати</w:t>
      </w:r>
      <w:r w:rsidR="00B37E89">
        <w:rPr>
          <w:rStyle w:val="spanrvts0"/>
          <w:lang w:eastAsia="uk-UA"/>
        </w:rPr>
        <w:t xml:space="preserve"> протоколи засідань атестаційної комісії.</w:t>
      </w:r>
    </w:p>
    <w:p w:rsidR="00B37E89" w:rsidRPr="00215B9F" w:rsidRDefault="00B37E89" w:rsidP="005124B6">
      <w:pPr>
        <w:pStyle w:val="a3"/>
        <w:widowControl w:val="0"/>
        <w:autoSpaceDE w:val="0"/>
        <w:autoSpaceDN w:val="0"/>
        <w:adjustRightInd w:val="0"/>
        <w:spacing w:after="0" w:line="360" w:lineRule="auto"/>
        <w:ind w:left="360"/>
        <w:jc w:val="right"/>
        <w:rPr>
          <w:rStyle w:val="spanrvts0"/>
        </w:rPr>
      </w:pPr>
      <w:r w:rsidRPr="00215B9F">
        <w:rPr>
          <w:rFonts w:ascii="Times New Roman" w:hAnsi="Times New Roman"/>
          <w:i/>
          <w:iCs/>
          <w:color w:val="000000"/>
          <w:sz w:val="24"/>
          <w:szCs w:val="24"/>
        </w:rPr>
        <w:t>(п. 2.6 Положення)</w:t>
      </w:r>
    </w:p>
    <w:p w:rsidR="00B37E89" w:rsidRDefault="00A80D1E" w:rsidP="005124B6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Style w:val="spanrvts0"/>
        </w:rPr>
      </w:pPr>
      <w:r>
        <w:rPr>
          <w:rStyle w:val="spanrvts0"/>
          <w:lang w:eastAsia="uk-UA"/>
        </w:rPr>
        <w:t>Повідомляти</w:t>
      </w:r>
      <w:r w:rsidR="00B37E89">
        <w:rPr>
          <w:rStyle w:val="spanrvts0"/>
          <w:lang w:eastAsia="uk-UA"/>
        </w:rPr>
        <w:t xml:space="preserve"> педагогічним працівникам про місце і час проведення засідання атестаційної комісії (у разі запрошення педагогічних працівників на засідання).</w:t>
      </w:r>
    </w:p>
    <w:p w:rsidR="00B37E89" w:rsidRPr="00215B9F" w:rsidRDefault="00B37E89" w:rsidP="005124B6">
      <w:pPr>
        <w:pStyle w:val="a3"/>
        <w:widowControl w:val="0"/>
        <w:autoSpaceDE w:val="0"/>
        <w:autoSpaceDN w:val="0"/>
        <w:adjustRightInd w:val="0"/>
        <w:spacing w:after="0" w:line="360" w:lineRule="auto"/>
        <w:ind w:left="360"/>
        <w:jc w:val="right"/>
        <w:rPr>
          <w:rStyle w:val="spanrvts0"/>
        </w:rPr>
      </w:pPr>
      <w:r w:rsidRPr="00215B9F">
        <w:rPr>
          <w:rFonts w:ascii="Times New Roman" w:hAnsi="Times New Roman"/>
          <w:i/>
          <w:iCs/>
          <w:color w:val="000000"/>
          <w:sz w:val="24"/>
          <w:szCs w:val="24"/>
        </w:rPr>
        <w:t>(п. 2.6 Положення)</w:t>
      </w:r>
    </w:p>
    <w:p w:rsidR="00B37E89" w:rsidRPr="00D422F7" w:rsidRDefault="00A80D1E" w:rsidP="005124B6">
      <w:pPr>
        <w:pStyle w:val="a3"/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Style w:val="spanrvts0"/>
          <w:lang w:eastAsia="uk-UA"/>
        </w:rPr>
      </w:pPr>
      <w:r>
        <w:rPr>
          <w:rStyle w:val="spanrvts0"/>
          <w:lang w:eastAsia="uk-UA"/>
        </w:rPr>
        <w:t>Забезпечувати</w:t>
      </w:r>
      <w:r w:rsidR="00B37E89" w:rsidRPr="00D422F7">
        <w:rPr>
          <w:rStyle w:val="spanrvts0"/>
          <w:lang w:eastAsia="uk-UA"/>
        </w:rPr>
        <w:t xml:space="preserve"> оприлюднення інформації про діяльність атестаційної комісії шляхом розміщення її на офіційному </w:t>
      </w:r>
      <w:proofErr w:type="spellStart"/>
      <w:r w:rsidR="00B37E89" w:rsidRPr="00D422F7">
        <w:rPr>
          <w:rStyle w:val="spanrvts0"/>
          <w:lang w:eastAsia="uk-UA"/>
        </w:rPr>
        <w:t>веб</w:t>
      </w:r>
      <w:r>
        <w:rPr>
          <w:rStyle w:val="spanrvts0"/>
          <w:lang w:eastAsia="uk-UA"/>
        </w:rPr>
        <w:t>-</w:t>
      </w:r>
      <w:r w:rsidR="00111D44">
        <w:rPr>
          <w:rStyle w:val="spanrvts0"/>
          <w:lang w:eastAsia="uk-UA"/>
        </w:rPr>
        <w:t>сайті</w:t>
      </w:r>
      <w:proofErr w:type="spellEnd"/>
      <w:r w:rsidR="00111D44">
        <w:rPr>
          <w:rStyle w:val="spanrvts0"/>
          <w:lang w:eastAsia="uk-UA"/>
        </w:rPr>
        <w:t xml:space="preserve"> закладу освіти, та/або інших електронних платформах закладу</w:t>
      </w:r>
      <w:r w:rsidR="00B37E89" w:rsidRPr="00D422F7">
        <w:rPr>
          <w:rStyle w:val="spanrvts0"/>
          <w:lang w:eastAsia="uk-UA"/>
        </w:rPr>
        <w:t xml:space="preserve"> </w:t>
      </w:r>
    </w:p>
    <w:p w:rsidR="00B37E89" w:rsidRDefault="00B37E89" w:rsidP="005124B6">
      <w:pPr>
        <w:widowControl w:val="0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584AE0">
        <w:rPr>
          <w:rFonts w:ascii="Times New Roman" w:hAnsi="Times New Roman"/>
          <w:i/>
          <w:iCs/>
          <w:color w:val="000000"/>
          <w:sz w:val="24"/>
          <w:szCs w:val="24"/>
        </w:rPr>
        <w:t xml:space="preserve">(п.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2</w:t>
      </w:r>
      <w:r w:rsidRPr="00584AE0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6</w:t>
      </w:r>
      <w:r w:rsidRPr="00584AE0">
        <w:rPr>
          <w:rFonts w:ascii="Times New Roman" w:hAnsi="Times New Roman"/>
          <w:i/>
          <w:iCs/>
          <w:color w:val="000000"/>
          <w:sz w:val="24"/>
          <w:szCs w:val="24"/>
        </w:rPr>
        <w:t xml:space="preserve"> Положення)</w:t>
      </w:r>
    </w:p>
    <w:p w:rsidR="00B37E89" w:rsidRPr="00D422F7" w:rsidRDefault="00B37E89" w:rsidP="005124B6">
      <w:pPr>
        <w:pStyle w:val="a3"/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22F7">
        <w:rPr>
          <w:rFonts w:ascii="Times New Roman" w:hAnsi="Times New Roman"/>
          <w:sz w:val="24"/>
          <w:szCs w:val="24"/>
        </w:rPr>
        <w:t>Реєструвати документи, подані до атестаційної комісії</w:t>
      </w:r>
      <w:r w:rsidR="005124B6">
        <w:rPr>
          <w:rFonts w:ascii="Times New Roman" w:hAnsi="Times New Roman"/>
          <w:sz w:val="24"/>
          <w:szCs w:val="24"/>
        </w:rPr>
        <w:t>.</w:t>
      </w:r>
    </w:p>
    <w:p w:rsidR="00B37E89" w:rsidRPr="00D422F7" w:rsidRDefault="00B37E89" w:rsidP="005124B6">
      <w:pPr>
        <w:widowControl w:val="0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D422F7">
        <w:rPr>
          <w:rFonts w:ascii="Times New Roman" w:hAnsi="Times New Roman"/>
          <w:i/>
          <w:iCs/>
          <w:color w:val="000000"/>
          <w:sz w:val="24"/>
          <w:szCs w:val="24"/>
        </w:rPr>
        <w:t xml:space="preserve">(п.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3</w:t>
      </w:r>
      <w:r w:rsidRPr="00D422F7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5</w:t>
      </w:r>
      <w:r w:rsidRPr="00D422F7">
        <w:rPr>
          <w:rFonts w:ascii="Times New Roman" w:hAnsi="Times New Roman"/>
          <w:i/>
          <w:iCs/>
          <w:color w:val="000000"/>
          <w:sz w:val="24"/>
          <w:szCs w:val="24"/>
        </w:rPr>
        <w:t xml:space="preserve"> Положення)</w:t>
      </w:r>
    </w:p>
    <w:p w:rsidR="00B37E89" w:rsidRDefault="00A80D1E" w:rsidP="005124B6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Style w:val="spanrvts0"/>
          <w:lang w:eastAsia="uk-UA"/>
        </w:rPr>
      </w:pPr>
      <w:r>
        <w:rPr>
          <w:rFonts w:ascii="Times New Roman" w:hAnsi="Times New Roman"/>
          <w:sz w:val="24"/>
          <w:szCs w:val="24"/>
          <w:lang w:val="ru-RU"/>
        </w:rPr>
        <w:t>Вести</w:t>
      </w:r>
      <w:r w:rsidR="00B37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7E89" w:rsidRPr="00397AD1">
        <w:rPr>
          <w:rFonts w:ascii="Times New Roman" w:hAnsi="Times New Roman"/>
          <w:sz w:val="24"/>
          <w:szCs w:val="24"/>
          <w:lang w:val="ru-RU"/>
        </w:rPr>
        <w:t xml:space="preserve">та </w:t>
      </w:r>
      <w:r w:rsidR="00B37E89" w:rsidRPr="00397AD1">
        <w:rPr>
          <w:rStyle w:val="spanrvts0"/>
        </w:rPr>
        <w:t>оформлю</w:t>
      </w:r>
      <w:r>
        <w:rPr>
          <w:rStyle w:val="spanrvts0"/>
        </w:rPr>
        <w:t>вати</w:t>
      </w:r>
      <w:r w:rsidR="00B37E89" w:rsidRPr="00397AD1">
        <w:rPr>
          <w:rStyle w:val="spanrvts0"/>
        </w:rPr>
        <w:t xml:space="preserve"> протокол</w:t>
      </w:r>
      <w:r w:rsidR="00B37E89">
        <w:rPr>
          <w:rStyle w:val="spanrvts0"/>
        </w:rPr>
        <w:t>и</w:t>
      </w:r>
      <w:r w:rsidR="00B37E89" w:rsidRPr="00397AD1">
        <w:rPr>
          <w:rStyle w:val="spanrvts0"/>
        </w:rPr>
        <w:t xml:space="preserve"> за формою, наведеною в </w:t>
      </w:r>
      <w:hyperlink r:id="rId5" w:anchor="n186" w:history="1">
        <w:r w:rsidR="00B37E89">
          <w:rPr>
            <w:rStyle w:val="arvts99"/>
          </w:rPr>
          <w:t>Д</w:t>
        </w:r>
        <w:r w:rsidR="00B37E89" w:rsidRPr="00397AD1">
          <w:rPr>
            <w:rStyle w:val="arvts99"/>
          </w:rPr>
          <w:t>одатку 2</w:t>
        </w:r>
      </w:hyperlink>
      <w:r w:rsidR="00B37E89" w:rsidRPr="00397AD1">
        <w:rPr>
          <w:rStyle w:val="spanrvts0"/>
        </w:rPr>
        <w:t xml:space="preserve"> до цього Положення.</w:t>
      </w:r>
      <w:r w:rsidR="00B37E89" w:rsidRPr="00397AD1">
        <w:rPr>
          <w:rStyle w:val="spanrvts0"/>
          <w:lang w:eastAsia="uk-UA"/>
        </w:rPr>
        <w:t xml:space="preserve"> </w:t>
      </w:r>
    </w:p>
    <w:p w:rsidR="00B37E89" w:rsidRDefault="00B37E89" w:rsidP="005124B6">
      <w:pPr>
        <w:widowControl w:val="0"/>
        <w:autoSpaceDE w:val="0"/>
        <w:autoSpaceDN w:val="0"/>
        <w:adjustRightInd w:val="0"/>
        <w:spacing w:after="0" w:line="360" w:lineRule="auto"/>
        <w:ind w:left="360"/>
        <w:jc w:val="right"/>
        <w:rPr>
          <w:rStyle w:val="spanrvts0"/>
        </w:rPr>
      </w:pPr>
      <w:r w:rsidRPr="00584AE0">
        <w:rPr>
          <w:rFonts w:ascii="Times New Roman" w:hAnsi="Times New Roman"/>
          <w:i/>
          <w:iCs/>
          <w:color w:val="000000"/>
          <w:sz w:val="24"/>
          <w:szCs w:val="24"/>
        </w:rPr>
        <w:t xml:space="preserve">(п.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3</w:t>
      </w:r>
      <w:r w:rsidRPr="00584AE0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10</w:t>
      </w:r>
      <w:r w:rsidRPr="00584AE0">
        <w:rPr>
          <w:rFonts w:ascii="Times New Roman" w:hAnsi="Times New Roman"/>
          <w:i/>
          <w:iCs/>
          <w:color w:val="000000"/>
          <w:sz w:val="24"/>
          <w:szCs w:val="24"/>
        </w:rPr>
        <w:t xml:space="preserve"> Положення)</w:t>
      </w:r>
    </w:p>
    <w:p w:rsidR="00B37E89" w:rsidRDefault="00A80D1E" w:rsidP="005124B6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Style w:val="spanrvts0"/>
        </w:rPr>
      </w:pPr>
      <w:r>
        <w:rPr>
          <w:rStyle w:val="spanrvts0"/>
          <w:lang w:eastAsia="uk-UA"/>
        </w:rPr>
        <w:t>Оформлювати</w:t>
      </w:r>
      <w:r w:rsidR="00B37E89">
        <w:rPr>
          <w:rStyle w:val="spanrvts0"/>
          <w:lang w:eastAsia="uk-UA"/>
        </w:rPr>
        <w:t xml:space="preserve"> атестаційний лист на підставі рішення атестаційної комісії лист за формою згідно з </w:t>
      </w:r>
      <w:hyperlink r:id="rId6" w:anchor="n188" w:history="1">
        <w:r w:rsidR="00B37E89">
          <w:rPr>
            <w:rStyle w:val="arvts99"/>
          </w:rPr>
          <w:t>Додатком 3</w:t>
        </w:r>
      </w:hyperlink>
      <w:r w:rsidR="00B37E89">
        <w:rPr>
          <w:rStyle w:val="spanrvts0"/>
          <w:lang w:eastAsia="uk-UA"/>
        </w:rPr>
        <w:t xml:space="preserve"> до цього Положення, у якому фіксується результат атестації педагогічного працівника.</w:t>
      </w:r>
    </w:p>
    <w:p w:rsidR="00B37E89" w:rsidRDefault="00B37E89" w:rsidP="005124B6">
      <w:pPr>
        <w:widowControl w:val="0"/>
        <w:autoSpaceDE w:val="0"/>
        <w:autoSpaceDN w:val="0"/>
        <w:adjustRightInd w:val="0"/>
        <w:spacing w:after="0" w:line="360" w:lineRule="auto"/>
        <w:ind w:left="360"/>
        <w:jc w:val="right"/>
        <w:rPr>
          <w:rStyle w:val="spanrvts0"/>
        </w:rPr>
      </w:pPr>
      <w:r w:rsidRPr="00584AE0">
        <w:rPr>
          <w:rFonts w:ascii="Times New Roman" w:hAnsi="Times New Roman"/>
          <w:i/>
          <w:iCs/>
          <w:color w:val="000000"/>
          <w:sz w:val="24"/>
          <w:szCs w:val="24"/>
        </w:rPr>
        <w:t>(п. 3.1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1</w:t>
      </w:r>
      <w:r w:rsidRPr="00584AE0">
        <w:rPr>
          <w:rFonts w:ascii="Times New Roman" w:hAnsi="Times New Roman"/>
          <w:i/>
          <w:iCs/>
          <w:color w:val="000000"/>
          <w:sz w:val="24"/>
          <w:szCs w:val="24"/>
        </w:rPr>
        <w:t xml:space="preserve"> Положення)</w:t>
      </w:r>
    </w:p>
    <w:p w:rsidR="00B37E89" w:rsidRPr="00D422F7" w:rsidRDefault="00B37E89" w:rsidP="005124B6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22F7">
        <w:rPr>
          <w:rFonts w:ascii="Times New Roman" w:hAnsi="Times New Roman"/>
          <w:sz w:val="24"/>
          <w:szCs w:val="24"/>
        </w:rPr>
        <w:t>Відразу після підсумкового засідання атестаційної комісії</w:t>
      </w:r>
      <w:r w:rsidR="00A80D1E">
        <w:rPr>
          <w:rFonts w:ascii="Times New Roman" w:hAnsi="Times New Roman"/>
          <w:sz w:val="24"/>
          <w:szCs w:val="24"/>
        </w:rPr>
        <w:t>,</w:t>
      </w:r>
      <w:r w:rsidRPr="00D422F7">
        <w:rPr>
          <w:rFonts w:ascii="Times New Roman" w:hAnsi="Times New Roman"/>
          <w:sz w:val="24"/>
          <w:szCs w:val="24"/>
        </w:rPr>
        <w:t xml:space="preserve"> під підпис</w:t>
      </w:r>
      <w:r w:rsidR="00A80D1E">
        <w:rPr>
          <w:rFonts w:ascii="Times New Roman" w:hAnsi="Times New Roman"/>
          <w:sz w:val="24"/>
          <w:szCs w:val="24"/>
        </w:rPr>
        <w:t>,</w:t>
      </w:r>
      <w:r w:rsidRPr="00D422F7">
        <w:rPr>
          <w:rFonts w:ascii="Times New Roman" w:hAnsi="Times New Roman"/>
          <w:sz w:val="24"/>
          <w:szCs w:val="24"/>
        </w:rPr>
        <w:t xml:space="preserve"> ознайом</w:t>
      </w:r>
      <w:r w:rsidR="00A80D1E">
        <w:rPr>
          <w:rFonts w:ascii="Times New Roman" w:hAnsi="Times New Roman"/>
          <w:sz w:val="24"/>
          <w:szCs w:val="24"/>
        </w:rPr>
        <w:t>ити</w:t>
      </w:r>
      <w:r w:rsidRPr="00D422F7">
        <w:rPr>
          <w:rFonts w:ascii="Times New Roman" w:hAnsi="Times New Roman"/>
          <w:sz w:val="24"/>
          <w:szCs w:val="24"/>
        </w:rPr>
        <w:t xml:space="preserve"> педагогічних працівників, які атестуються, з рішенням атестаційної комісії щодо </w:t>
      </w:r>
      <w:r w:rsidRPr="00D422F7">
        <w:rPr>
          <w:rFonts w:ascii="Times New Roman" w:hAnsi="Times New Roman"/>
          <w:sz w:val="24"/>
          <w:szCs w:val="24"/>
        </w:rPr>
        <w:lastRenderedPageBreak/>
        <w:t>результатів їхньої атестації та оформ</w:t>
      </w:r>
      <w:r w:rsidR="00A80D1E">
        <w:rPr>
          <w:rFonts w:ascii="Times New Roman" w:hAnsi="Times New Roman"/>
          <w:sz w:val="24"/>
          <w:szCs w:val="24"/>
        </w:rPr>
        <w:t>ити</w:t>
      </w:r>
      <w:r w:rsidRPr="00D422F7">
        <w:rPr>
          <w:rFonts w:ascii="Times New Roman" w:hAnsi="Times New Roman"/>
          <w:sz w:val="24"/>
          <w:szCs w:val="24"/>
        </w:rPr>
        <w:t xml:space="preserve"> атестаційні листи у двох примірниках за встановленою формою.</w:t>
      </w:r>
    </w:p>
    <w:p w:rsidR="00B37E89" w:rsidRDefault="00B37E89" w:rsidP="005124B6">
      <w:pPr>
        <w:widowControl w:val="0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84AE0">
        <w:rPr>
          <w:rFonts w:ascii="Times New Roman" w:hAnsi="Times New Roman"/>
          <w:i/>
          <w:iCs/>
          <w:color w:val="000000"/>
          <w:sz w:val="24"/>
          <w:szCs w:val="24"/>
        </w:rPr>
        <w:t>(п. 3.1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1</w:t>
      </w:r>
      <w:r w:rsidRPr="00584AE0">
        <w:rPr>
          <w:rFonts w:ascii="Times New Roman" w:hAnsi="Times New Roman"/>
          <w:i/>
          <w:iCs/>
          <w:color w:val="000000"/>
          <w:sz w:val="24"/>
          <w:szCs w:val="24"/>
        </w:rPr>
        <w:t xml:space="preserve"> Положення)</w:t>
      </w:r>
    </w:p>
    <w:p w:rsidR="00E413B9" w:rsidRPr="00A80D1E" w:rsidRDefault="00E413B9" w:rsidP="00E413B9">
      <w:pPr>
        <w:pStyle w:val="rvps2"/>
        <w:numPr>
          <w:ilvl w:val="0"/>
          <w:numId w:val="5"/>
        </w:numPr>
        <w:tabs>
          <w:tab w:val="clear" w:pos="720"/>
        </w:tabs>
        <w:spacing w:line="360" w:lineRule="auto"/>
        <w:ind w:left="426"/>
        <w:rPr>
          <w:rStyle w:val="spanrvts0"/>
          <w:lang w:val="uk-UA"/>
        </w:rPr>
      </w:pPr>
      <w:r w:rsidRPr="00A1036D">
        <w:rPr>
          <w:lang w:val="uk-UA"/>
        </w:rPr>
        <w:t xml:space="preserve">Не пізніше трьох днів після підсумкового засідання атестаційної комісії видати </w:t>
      </w:r>
      <w:r>
        <w:rPr>
          <w:lang w:val="uk-UA"/>
        </w:rPr>
        <w:t xml:space="preserve">атестаційний лист </w:t>
      </w:r>
      <w:r w:rsidRPr="00A1036D">
        <w:rPr>
          <w:lang w:val="uk-UA"/>
        </w:rPr>
        <w:t>педагогічним працівникам, які атестуються</w:t>
      </w:r>
      <w:r>
        <w:rPr>
          <w:lang w:val="uk-UA"/>
        </w:rPr>
        <w:t xml:space="preserve">, </w:t>
      </w:r>
      <w:r w:rsidRPr="00A80D1E">
        <w:rPr>
          <w:rStyle w:val="spanrvts0"/>
          <w:lang w:val="uk-UA"/>
        </w:rPr>
        <w:t>під підпис та/або надіслати у сканованому вигляді на його електронну адресу (з підтвердження отримання), другий - додати до його особової справи.</w:t>
      </w:r>
    </w:p>
    <w:p w:rsidR="00E413B9" w:rsidRDefault="00E413B9" w:rsidP="00E413B9">
      <w:pPr>
        <w:spacing w:after="0" w:line="36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84AE0">
        <w:rPr>
          <w:rFonts w:ascii="Times New Roman" w:hAnsi="Times New Roman"/>
          <w:i/>
          <w:iCs/>
          <w:color w:val="000000"/>
          <w:sz w:val="24"/>
          <w:szCs w:val="24"/>
        </w:rPr>
        <w:t xml:space="preserve"> (п. 3.1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1</w:t>
      </w:r>
      <w:r w:rsidRPr="00584AE0">
        <w:rPr>
          <w:rFonts w:ascii="Times New Roman" w:hAnsi="Times New Roman"/>
          <w:i/>
          <w:iCs/>
          <w:color w:val="000000"/>
          <w:sz w:val="24"/>
          <w:szCs w:val="24"/>
        </w:rPr>
        <w:t xml:space="preserve"> Положення)</w:t>
      </w:r>
    </w:p>
    <w:p w:rsidR="00B37E89" w:rsidRPr="00584AE0" w:rsidRDefault="00A80D1E" w:rsidP="005124B6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Упорядковувати</w:t>
      </w:r>
      <w:r w:rsidR="00B37E89" w:rsidRPr="00584AE0">
        <w:rPr>
          <w:rFonts w:ascii="Times New Roman" w:hAnsi="Times New Roman"/>
          <w:sz w:val="24"/>
          <w:szCs w:val="24"/>
        </w:rPr>
        <w:t>, зберіга</w:t>
      </w:r>
      <w:r>
        <w:rPr>
          <w:rFonts w:ascii="Times New Roman" w:hAnsi="Times New Roman"/>
          <w:sz w:val="24"/>
          <w:szCs w:val="24"/>
        </w:rPr>
        <w:t>ти</w:t>
      </w:r>
      <w:r w:rsidR="00B37E89" w:rsidRPr="00584AE0">
        <w:rPr>
          <w:rFonts w:ascii="Times New Roman" w:hAnsi="Times New Roman"/>
          <w:sz w:val="24"/>
          <w:szCs w:val="24"/>
        </w:rPr>
        <w:t xml:space="preserve"> документацію, що велась у процесі атестації (протоколи засідань атестаційної комісії, бюлетені таємного голосування тощо).</w:t>
      </w:r>
    </w:p>
    <w:p w:rsidR="00B37E89" w:rsidRPr="00584AE0" w:rsidRDefault="00B37E89" w:rsidP="005124B6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37E89" w:rsidRPr="00584AE0" w:rsidRDefault="00B37E89" w:rsidP="005124B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84AE0">
        <w:rPr>
          <w:rFonts w:ascii="Times New Roman" w:hAnsi="Times New Roman"/>
          <w:sz w:val="24"/>
          <w:szCs w:val="24"/>
        </w:rPr>
        <w:t xml:space="preserve">Виконавець: </w:t>
      </w:r>
      <w:r>
        <w:rPr>
          <w:rFonts w:ascii="Times New Roman" w:hAnsi="Times New Roman"/>
          <w:sz w:val="24"/>
          <w:szCs w:val="24"/>
        </w:rPr>
        <w:t xml:space="preserve"> секретар атестаційної комісії</w:t>
      </w:r>
      <w:r w:rsidRPr="00584AE0">
        <w:rPr>
          <w:rFonts w:ascii="Times New Roman" w:hAnsi="Times New Roman"/>
          <w:sz w:val="24"/>
          <w:szCs w:val="24"/>
        </w:rPr>
        <w:t xml:space="preserve">                           </w:t>
      </w:r>
      <w:r w:rsidR="006C7075">
        <w:rPr>
          <w:rFonts w:ascii="Times New Roman" w:hAnsi="Times New Roman"/>
          <w:sz w:val="24"/>
          <w:szCs w:val="24"/>
        </w:rPr>
        <w:t>Наталія МАКАРЕНКО</w:t>
      </w:r>
    </w:p>
    <w:p w:rsidR="00B37E89" w:rsidRPr="00584AE0" w:rsidRDefault="00B37E89" w:rsidP="005124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37E89" w:rsidRPr="00584AE0" w:rsidRDefault="00B37E89" w:rsidP="005124B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84AE0">
        <w:rPr>
          <w:rFonts w:ascii="Times New Roman" w:hAnsi="Times New Roman"/>
          <w:sz w:val="24"/>
          <w:szCs w:val="24"/>
        </w:rPr>
        <w:t>ПОГОДЖЕНО</w:t>
      </w:r>
    </w:p>
    <w:p w:rsidR="00B37E89" w:rsidRPr="00584AE0" w:rsidRDefault="00B37E89" w:rsidP="005124B6">
      <w:pPr>
        <w:tabs>
          <w:tab w:val="left" w:pos="595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84AE0">
        <w:rPr>
          <w:rFonts w:ascii="Times New Roman" w:hAnsi="Times New Roman"/>
          <w:sz w:val="24"/>
          <w:szCs w:val="24"/>
        </w:rPr>
        <w:t xml:space="preserve">Голова профспілкового комітету                         </w:t>
      </w:r>
      <w:r w:rsidR="00CC5418">
        <w:rPr>
          <w:rFonts w:ascii="Times New Roman" w:hAnsi="Times New Roman"/>
          <w:sz w:val="24"/>
          <w:szCs w:val="24"/>
        </w:rPr>
        <w:t xml:space="preserve">               </w:t>
      </w:r>
      <w:r w:rsidRPr="00584AE0">
        <w:rPr>
          <w:rFonts w:ascii="Times New Roman" w:hAnsi="Times New Roman"/>
          <w:sz w:val="24"/>
          <w:szCs w:val="24"/>
        </w:rPr>
        <w:t xml:space="preserve">    С</w:t>
      </w:r>
      <w:r w:rsidR="006C7075">
        <w:rPr>
          <w:rFonts w:ascii="Times New Roman" w:hAnsi="Times New Roman"/>
          <w:sz w:val="24"/>
          <w:szCs w:val="24"/>
        </w:rPr>
        <w:t>вітлана ПОЛІЩУК</w:t>
      </w:r>
    </w:p>
    <w:p w:rsidR="00B37E89" w:rsidRPr="00584AE0" w:rsidRDefault="00B37E89" w:rsidP="005124B6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37E89" w:rsidRPr="00584AE0" w:rsidRDefault="00B37E89" w:rsidP="005124B6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37E89" w:rsidRDefault="00B37E89" w:rsidP="00584AE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B37E89" w:rsidRDefault="00B37E89" w:rsidP="00584AE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B37E89" w:rsidRDefault="00B37E89" w:rsidP="00584AE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B37E89" w:rsidRDefault="00B37E89" w:rsidP="00584AE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B37E89" w:rsidRDefault="00B37E89" w:rsidP="00584AE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B37E89" w:rsidRDefault="00B37E89" w:rsidP="00584AE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B37E89" w:rsidRDefault="00B37E89" w:rsidP="00584AE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B37E89" w:rsidRDefault="00B37E89" w:rsidP="00584AE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B37E89" w:rsidRDefault="00B37E89" w:rsidP="00584AE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B37E89" w:rsidRDefault="00B37E89" w:rsidP="00584AE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B37E89" w:rsidRDefault="00B37E89" w:rsidP="00584AE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B37E89" w:rsidRDefault="00B37E89" w:rsidP="00584AE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B37E89" w:rsidRDefault="00B37E89" w:rsidP="00584AE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111D44" w:rsidRDefault="00111D44" w:rsidP="00111D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ЗАТВЕРДЖУЮ</w:t>
      </w:r>
    </w:p>
    <w:p w:rsidR="00111D44" w:rsidRPr="00584AE0" w:rsidRDefault="00111D44" w:rsidP="00111D4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6C7075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Директор </w:t>
      </w:r>
      <w:r w:rsidRPr="00584A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 w:rsidR="006C7075">
        <w:rPr>
          <w:rFonts w:ascii="Times New Roman" w:hAnsi="Times New Roman"/>
          <w:sz w:val="24"/>
          <w:szCs w:val="24"/>
        </w:rPr>
        <w:t>ЗДО №28 «Пролісок</w:t>
      </w:r>
      <w:r>
        <w:rPr>
          <w:rFonts w:ascii="Times New Roman" w:hAnsi="Times New Roman"/>
          <w:sz w:val="24"/>
          <w:szCs w:val="24"/>
        </w:rPr>
        <w:t>»</w:t>
      </w:r>
    </w:p>
    <w:p w:rsidR="00111D44" w:rsidRPr="00584AE0" w:rsidRDefault="006C7075" w:rsidP="006C70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__________Світла</w:t>
      </w:r>
      <w:proofErr w:type="spellEnd"/>
      <w:r>
        <w:rPr>
          <w:rFonts w:ascii="Times New Roman" w:hAnsi="Times New Roman"/>
          <w:sz w:val="24"/>
          <w:szCs w:val="24"/>
        </w:rPr>
        <w:t>на ОБЛЯДРУК</w:t>
      </w:r>
    </w:p>
    <w:p w:rsidR="00111D44" w:rsidRDefault="00111D44" w:rsidP="00111D4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Наказ №__ від 20.09.2023</w:t>
      </w:r>
      <w:r w:rsidR="006C7075">
        <w:rPr>
          <w:rFonts w:ascii="Times New Roman" w:hAnsi="Times New Roman"/>
          <w:sz w:val="24"/>
          <w:szCs w:val="24"/>
        </w:rPr>
        <w:t>р.</w:t>
      </w:r>
    </w:p>
    <w:p w:rsidR="00111D44" w:rsidRDefault="00111D44" w:rsidP="00111D4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84AE0">
        <w:rPr>
          <w:rFonts w:ascii="Times New Roman" w:hAnsi="Times New Roman"/>
          <w:sz w:val="24"/>
          <w:szCs w:val="24"/>
        </w:rPr>
        <w:t xml:space="preserve">Складено відповідно до вимог </w:t>
      </w:r>
    </w:p>
    <w:p w:rsidR="00111D44" w:rsidRDefault="00111D44" w:rsidP="00111D4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84AE0">
        <w:rPr>
          <w:rFonts w:ascii="Times New Roman" w:hAnsi="Times New Roman"/>
          <w:b/>
          <w:bCs/>
          <w:sz w:val="24"/>
          <w:szCs w:val="24"/>
        </w:rPr>
        <w:t xml:space="preserve">оложення про атестацію педагогічних працівників із змінами та доповненнями 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111D44" w:rsidRDefault="00111D44" w:rsidP="00111D4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затвердженого наказом </w:t>
      </w:r>
      <w:r w:rsidRPr="00584AE0">
        <w:rPr>
          <w:rFonts w:ascii="Times New Roman" w:hAnsi="Times New Roman"/>
          <w:sz w:val="24"/>
          <w:szCs w:val="24"/>
        </w:rPr>
        <w:t>Міністерства освіти і науки України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AE0">
        <w:rPr>
          <w:rFonts w:ascii="Times New Roman" w:hAnsi="Times New Roman"/>
          <w:sz w:val="24"/>
          <w:szCs w:val="24"/>
        </w:rPr>
        <w:t xml:space="preserve">від </w:t>
      </w:r>
      <w:r w:rsidRPr="00584AE0">
        <w:rPr>
          <w:rStyle w:val="spanrvts9"/>
          <w:b w:val="0"/>
          <w:bCs w:val="0"/>
          <w:lang w:eastAsia="uk-UA"/>
        </w:rPr>
        <w:t>09 вересня 2022 року № 805</w:t>
      </w:r>
      <w:r w:rsidRPr="00584AE0">
        <w:rPr>
          <w:rFonts w:ascii="Times New Roman" w:hAnsi="Times New Roman"/>
          <w:sz w:val="24"/>
          <w:szCs w:val="24"/>
        </w:rPr>
        <w:t xml:space="preserve"> (</w:t>
      </w:r>
      <w:r w:rsidRPr="00584AE0">
        <w:rPr>
          <w:rFonts w:ascii="Times New Roman" w:hAnsi="Times New Roman"/>
          <w:i/>
          <w:iCs/>
          <w:sz w:val="24"/>
          <w:szCs w:val="24"/>
        </w:rPr>
        <w:t>далі</w:t>
      </w:r>
      <w:r w:rsidRPr="00584AE0">
        <w:rPr>
          <w:rFonts w:ascii="Times New Roman" w:hAnsi="Times New Roman"/>
          <w:sz w:val="24"/>
          <w:szCs w:val="24"/>
        </w:rPr>
        <w:t xml:space="preserve"> — Положення)</w:t>
      </w:r>
    </w:p>
    <w:p w:rsidR="00120BA7" w:rsidRPr="00584AE0" w:rsidRDefault="00120BA7" w:rsidP="005124B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37E89" w:rsidRDefault="00111D44" w:rsidP="005124B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Обов’язки голови атестаційної комісії</w:t>
      </w:r>
      <w:r w:rsidR="00B37E89" w:rsidRPr="00584A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7E89">
        <w:rPr>
          <w:rFonts w:ascii="Times New Roman" w:hAnsi="Times New Roman"/>
          <w:b/>
          <w:bCs/>
          <w:sz w:val="24"/>
          <w:szCs w:val="24"/>
        </w:rPr>
        <w:t>закладу освіти</w:t>
      </w:r>
      <w:r w:rsidR="00120BA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124B6" w:rsidRPr="00584AE0" w:rsidRDefault="005124B6" w:rsidP="005124B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7E89" w:rsidRPr="00BE2B7F" w:rsidRDefault="00B37E89" w:rsidP="005124B6">
      <w:pPr>
        <w:pStyle w:val="a3"/>
        <w:numPr>
          <w:ilvl w:val="0"/>
          <w:numId w:val="21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spanrvts0"/>
        </w:rPr>
        <w:t>Проводит</w:t>
      </w:r>
      <w:r w:rsidR="00A80D1E">
        <w:rPr>
          <w:rStyle w:val="spanrvts0"/>
        </w:rPr>
        <w:t>и</w:t>
      </w:r>
      <w:r>
        <w:rPr>
          <w:rStyle w:val="spanrvts0"/>
        </w:rPr>
        <w:t xml:space="preserve"> засі</w:t>
      </w:r>
      <w:r w:rsidR="00A80D1E">
        <w:rPr>
          <w:rStyle w:val="spanrvts0"/>
        </w:rPr>
        <w:t>дання атестаційної комісії, брати</w:t>
      </w:r>
      <w:r>
        <w:rPr>
          <w:rStyle w:val="spanrvts0"/>
        </w:rPr>
        <w:t xml:space="preserve"> участь у голосуванні під час прийняття рішен</w:t>
      </w:r>
      <w:r w:rsidR="00A80D1E">
        <w:rPr>
          <w:rStyle w:val="spanrvts0"/>
        </w:rPr>
        <w:t>ь атестаційної комісії, підписувати</w:t>
      </w:r>
      <w:r>
        <w:rPr>
          <w:rStyle w:val="spanrvts0"/>
        </w:rPr>
        <w:t xml:space="preserve"> протоколи засідань атестаційної комісії та атестаційні листи.</w:t>
      </w:r>
    </w:p>
    <w:p w:rsidR="00B37E89" w:rsidRPr="00584AE0" w:rsidRDefault="00B37E89" w:rsidP="005124B6">
      <w:pPr>
        <w:numPr>
          <w:ilvl w:val="0"/>
          <w:numId w:val="21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84AE0">
        <w:rPr>
          <w:rFonts w:ascii="Times New Roman" w:hAnsi="Times New Roman"/>
          <w:sz w:val="24"/>
          <w:szCs w:val="24"/>
        </w:rPr>
        <w:t>До 20 вересня вида</w:t>
      </w:r>
      <w:r w:rsidR="00A80D1E">
        <w:rPr>
          <w:rFonts w:ascii="Times New Roman" w:hAnsi="Times New Roman"/>
          <w:sz w:val="24"/>
          <w:szCs w:val="24"/>
        </w:rPr>
        <w:t>ти</w:t>
      </w:r>
      <w:r w:rsidRPr="00584A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24B6">
        <w:rPr>
          <w:rFonts w:ascii="Times New Roman" w:hAnsi="Times New Roman"/>
          <w:bCs/>
          <w:sz w:val="24"/>
          <w:szCs w:val="24"/>
        </w:rPr>
        <w:t>наказ</w:t>
      </w:r>
      <w:r w:rsidRPr="00584AE0">
        <w:rPr>
          <w:rFonts w:ascii="Times New Roman" w:hAnsi="Times New Roman"/>
          <w:sz w:val="24"/>
          <w:szCs w:val="24"/>
        </w:rPr>
        <w:t xml:space="preserve"> про створення атестаційної ко</w:t>
      </w:r>
      <w:r w:rsidR="00A80D1E">
        <w:rPr>
          <w:rFonts w:ascii="Times New Roman" w:hAnsi="Times New Roman"/>
          <w:sz w:val="24"/>
          <w:szCs w:val="24"/>
        </w:rPr>
        <w:t>місії та затвердити</w:t>
      </w:r>
      <w:r w:rsidR="00111D44">
        <w:rPr>
          <w:rFonts w:ascii="Times New Roman" w:hAnsi="Times New Roman"/>
          <w:sz w:val="24"/>
          <w:szCs w:val="24"/>
        </w:rPr>
        <w:t xml:space="preserve"> її склад</w:t>
      </w:r>
      <w:r w:rsidR="005124B6">
        <w:rPr>
          <w:rFonts w:ascii="Times New Roman" w:hAnsi="Times New Roman"/>
          <w:sz w:val="24"/>
          <w:szCs w:val="24"/>
        </w:rPr>
        <w:t>.</w:t>
      </w:r>
      <w:r w:rsidRPr="00584AE0">
        <w:rPr>
          <w:rFonts w:ascii="Times New Roman" w:hAnsi="Times New Roman"/>
          <w:sz w:val="24"/>
          <w:szCs w:val="24"/>
        </w:rPr>
        <w:t xml:space="preserve"> </w:t>
      </w:r>
    </w:p>
    <w:p w:rsidR="00B37E89" w:rsidRPr="00584AE0" w:rsidRDefault="00B37E89" w:rsidP="005124B6">
      <w:pPr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584AE0">
        <w:rPr>
          <w:rFonts w:ascii="Times New Roman" w:hAnsi="Times New Roman"/>
          <w:i/>
          <w:iCs/>
          <w:sz w:val="24"/>
          <w:szCs w:val="24"/>
        </w:rPr>
        <w:t>(п</w:t>
      </w:r>
      <w:r w:rsidRPr="00584AE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84AE0">
        <w:rPr>
          <w:rFonts w:ascii="Times New Roman" w:hAnsi="Times New Roman"/>
          <w:i/>
          <w:iCs/>
          <w:sz w:val="24"/>
          <w:szCs w:val="24"/>
          <w:lang w:val="ru-RU"/>
        </w:rPr>
        <w:t>2</w:t>
      </w:r>
      <w:r w:rsidRPr="00584AE0">
        <w:rPr>
          <w:rFonts w:ascii="Times New Roman" w:hAnsi="Times New Roman"/>
          <w:i/>
          <w:iCs/>
          <w:sz w:val="24"/>
          <w:szCs w:val="24"/>
        </w:rPr>
        <w:t>.1 Положення)</w:t>
      </w:r>
      <w:proofErr w:type="gramEnd"/>
    </w:p>
    <w:p w:rsidR="00B37E89" w:rsidRPr="00584AE0" w:rsidRDefault="00B37E89" w:rsidP="005124B6">
      <w:pPr>
        <w:tabs>
          <w:tab w:val="left" w:pos="1080"/>
        </w:tabs>
        <w:spacing w:after="0" w:line="360" w:lineRule="auto"/>
        <w:ind w:left="720"/>
        <w:rPr>
          <w:rFonts w:ascii="Times New Roman" w:hAnsi="Times New Roman"/>
          <w:i/>
          <w:color w:val="000000"/>
          <w:sz w:val="24"/>
          <w:szCs w:val="24"/>
        </w:rPr>
      </w:pPr>
      <w:r w:rsidRPr="00584AE0">
        <w:rPr>
          <w:rFonts w:ascii="Times New Roman" w:hAnsi="Times New Roman"/>
          <w:i/>
          <w:color w:val="000000"/>
          <w:sz w:val="24"/>
          <w:szCs w:val="24"/>
        </w:rPr>
        <w:t>Пам’ятайте, що:</w:t>
      </w:r>
    </w:p>
    <w:p w:rsidR="00B37E89" w:rsidRPr="00584AE0" w:rsidRDefault="00B37E89" w:rsidP="005124B6">
      <w:pPr>
        <w:numPr>
          <w:ilvl w:val="3"/>
          <w:numId w:val="1"/>
        </w:numPr>
        <w:tabs>
          <w:tab w:val="clear" w:pos="2880"/>
          <w:tab w:val="left" w:pos="1080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84AE0">
        <w:rPr>
          <w:rFonts w:ascii="Times New Roman" w:hAnsi="Times New Roman"/>
          <w:sz w:val="24"/>
          <w:szCs w:val="24"/>
        </w:rPr>
        <w:t xml:space="preserve">атестаційна комісія створюється у складі: голови, секретаря, членів атестаційної комісії. </w:t>
      </w:r>
    </w:p>
    <w:p w:rsidR="00B37E89" w:rsidRPr="00584AE0" w:rsidRDefault="00B37E89" w:rsidP="005124B6">
      <w:pPr>
        <w:pStyle w:val="a3"/>
        <w:tabs>
          <w:tab w:val="left" w:pos="1080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84AE0">
        <w:rPr>
          <w:rFonts w:ascii="Times New Roman" w:hAnsi="Times New Roman"/>
          <w:sz w:val="24"/>
          <w:szCs w:val="24"/>
        </w:rPr>
        <w:t>(</w:t>
      </w:r>
      <w:r w:rsidRPr="00584AE0">
        <w:rPr>
          <w:rFonts w:ascii="Times New Roman" w:hAnsi="Times New Roman"/>
          <w:i/>
          <w:iCs/>
          <w:sz w:val="24"/>
          <w:szCs w:val="24"/>
        </w:rPr>
        <w:t>п. 2.2 Положення</w:t>
      </w:r>
      <w:r w:rsidRPr="00584AE0">
        <w:rPr>
          <w:rFonts w:ascii="Times New Roman" w:hAnsi="Times New Roman"/>
          <w:sz w:val="24"/>
          <w:szCs w:val="24"/>
        </w:rPr>
        <w:t>)</w:t>
      </w:r>
    </w:p>
    <w:p w:rsidR="00B37E89" w:rsidRPr="00584AE0" w:rsidRDefault="00B37E89" w:rsidP="005124B6">
      <w:pPr>
        <w:numPr>
          <w:ilvl w:val="3"/>
          <w:numId w:val="1"/>
        </w:numPr>
        <w:tabs>
          <w:tab w:val="clear" w:pos="2880"/>
          <w:tab w:val="left" w:pos="1080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84AE0">
        <w:rPr>
          <w:rFonts w:ascii="Times New Roman" w:hAnsi="Times New Roman"/>
          <w:sz w:val="24"/>
          <w:szCs w:val="24"/>
        </w:rPr>
        <w:t>головою атестаційної комісії є керівник (заступник керівника) закладу</w:t>
      </w:r>
      <w:r w:rsidR="00A80D1E">
        <w:rPr>
          <w:rFonts w:ascii="Times New Roman" w:hAnsi="Times New Roman"/>
          <w:sz w:val="24"/>
          <w:szCs w:val="24"/>
        </w:rPr>
        <w:t xml:space="preserve"> освіти.</w:t>
      </w:r>
    </w:p>
    <w:p w:rsidR="00B37E89" w:rsidRPr="00584AE0" w:rsidRDefault="00B37E89" w:rsidP="005124B6">
      <w:pPr>
        <w:tabs>
          <w:tab w:val="left" w:pos="1080"/>
        </w:tabs>
        <w:spacing w:after="0" w:line="360" w:lineRule="auto"/>
        <w:ind w:left="1080" w:hanging="360"/>
        <w:jc w:val="right"/>
        <w:rPr>
          <w:rFonts w:ascii="Times New Roman" w:hAnsi="Times New Roman"/>
          <w:sz w:val="24"/>
          <w:szCs w:val="24"/>
        </w:rPr>
      </w:pPr>
      <w:r w:rsidRPr="00584AE0">
        <w:rPr>
          <w:rFonts w:ascii="Times New Roman" w:hAnsi="Times New Roman"/>
          <w:sz w:val="24"/>
          <w:szCs w:val="24"/>
        </w:rPr>
        <w:t>(</w:t>
      </w:r>
      <w:r w:rsidRPr="00584AE0">
        <w:rPr>
          <w:rFonts w:ascii="Times New Roman" w:hAnsi="Times New Roman"/>
          <w:i/>
          <w:iCs/>
          <w:sz w:val="24"/>
          <w:szCs w:val="24"/>
        </w:rPr>
        <w:t>п. 2.3 Положення</w:t>
      </w:r>
      <w:r w:rsidRPr="00584AE0">
        <w:rPr>
          <w:rFonts w:ascii="Times New Roman" w:hAnsi="Times New Roman"/>
          <w:sz w:val="24"/>
          <w:szCs w:val="24"/>
        </w:rPr>
        <w:t>)</w:t>
      </w:r>
    </w:p>
    <w:p w:rsidR="00B37E89" w:rsidRPr="00584AE0" w:rsidRDefault="00B37E89" w:rsidP="005124B6">
      <w:pPr>
        <w:numPr>
          <w:ilvl w:val="3"/>
          <w:numId w:val="1"/>
        </w:numPr>
        <w:tabs>
          <w:tab w:val="clear" w:pos="2880"/>
          <w:tab w:val="left" w:pos="1080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84AE0">
        <w:rPr>
          <w:rFonts w:ascii="Times New Roman" w:hAnsi="Times New Roman"/>
          <w:sz w:val="24"/>
          <w:szCs w:val="24"/>
        </w:rPr>
        <w:t>кількість членів атестаційної комісії не може бути меншою п’ять осіб</w:t>
      </w:r>
      <w:r w:rsidR="00A80D1E">
        <w:rPr>
          <w:rFonts w:ascii="Times New Roman" w:hAnsi="Times New Roman"/>
          <w:sz w:val="24"/>
          <w:szCs w:val="24"/>
        </w:rPr>
        <w:t>.</w:t>
      </w:r>
      <w:r w:rsidRPr="00584AE0">
        <w:rPr>
          <w:rFonts w:ascii="Times New Roman" w:hAnsi="Times New Roman"/>
          <w:sz w:val="24"/>
          <w:szCs w:val="24"/>
        </w:rPr>
        <w:t xml:space="preserve"> </w:t>
      </w:r>
    </w:p>
    <w:p w:rsidR="00B37E89" w:rsidRPr="00584AE0" w:rsidRDefault="00B37E89" w:rsidP="005124B6">
      <w:pPr>
        <w:tabs>
          <w:tab w:val="left" w:pos="1080"/>
        </w:tabs>
        <w:spacing w:after="0" w:line="360" w:lineRule="auto"/>
        <w:ind w:left="1080" w:hanging="360"/>
        <w:jc w:val="right"/>
        <w:rPr>
          <w:rFonts w:ascii="Times New Roman" w:hAnsi="Times New Roman"/>
          <w:sz w:val="24"/>
          <w:szCs w:val="24"/>
        </w:rPr>
      </w:pPr>
      <w:r w:rsidRPr="00584AE0">
        <w:rPr>
          <w:rFonts w:ascii="Times New Roman" w:hAnsi="Times New Roman"/>
          <w:sz w:val="24"/>
          <w:szCs w:val="24"/>
        </w:rPr>
        <w:t>(</w:t>
      </w:r>
      <w:r w:rsidRPr="00584AE0">
        <w:rPr>
          <w:rFonts w:ascii="Times New Roman" w:hAnsi="Times New Roman"/>
          <w:i/>
          <w:iCs/>
          <w:sz w:val="24"/>
          <w:szCs w:val="24"/>
        </w:rPr>
        <w:t>п. 2.2 Положення</w:t>
      </w:r>
      <w:r w:rsidRPr="00584AE0">
        <w:rPr>
          <w:rFonts w:ascii="Times New Roman" w:hAnsi="Times New Roman"/>
          <w:sz w:val="24"/>
          <w:szCs w:val="24"/>
        </w:rPr>
        <w:t>)</w:t>
      </w:r>
    </w:p>
    <w:p w:rsidR="00B37E89" w:rsidRPr="00584AE0" w:rsidRDefault="00B37E89" w:rsidP="005124B6">
      <w:pPr>
        <w:numPr>
          <w:ilvl w:val="3"/>
          <w:numId w:val="1"/>
        </w:numPr>
        <w:tabs>
          <w:tab w:val="clear" w:pos="2880"/>
          <w:tab w:val="left" w:pos="1080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84AE0">
        <w:rPr>
          <w:rFonts w:ascii="Times New Roman" w:hAnsi="Times New Roman"/>
          <w:sz w:val="24"/>
          <w:szCs w:val="24"/>
        </w:rPr>
        <w:t>атестаційна комісія створюється на один рік до формування нового складу атестаційної комісії. Персональний склад атестаційної комісії протягом року може змінюватися</w:t>
      </w:r>
      <w:r w:rsidR="005124B6">
        <w:rPr>
          <w:rFonts w:ascii="Times New Roman" w:hAnsi="Times New Roman"/>
          <w:sz w:val="24"/>
          <w:szCs w:val="24"/>
        </w:rPr>
        <w:t>.</w:t>
      </w:r>
    </w:p>
    <w:p w:rsidR="00B37E89" w:rsidRDefault="00B37E89" w:rsidP="005124B6">
      <w:pPr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584AE0">
        <w:rPr>
          <w:rFonts w:ascii="Times New Roman" w:hAnsi="Times New Roman"/>
          <w:i/>
          <w:iCs/>
          <w:sz w:val="24"/>
          <w:szCs w:val="24"/>
        </w:rPr>
        <w:t>(п. 2.8 Положення)</w:t>
      </w:r>
    </w:p>
    <w:p w:rsidR="00E930A2" w:rsidRPr="00611E1C" w:rsidRDefault="00E930A2" w:rsidP="00E930A2">
      <w:pPr>
        <w:pStyle w:val="rvps2"/>
        <w:numPr>
          <w:ilvl w:val="0"/>
          <w:numId w:val="34"/>
        </w:numPr>
        <w:spacing w:after="150"/>
        <w:ind w:left="1134"/>
        <w:rPr>
          <w:rStyle w:val="spanrvts0"/>
          <w:lang w:val="ru-RU"/>
        </w:rPr>
      </w:pPr>
      <w:r w:rsidRPr="00611E1C">
        <w:rPr>
          <w:rStyle w:val="spanrvts0"/>
          <w:lang w:val="ru-RU"/>
        </w:rPr>
        <w:t xml:space="preserve">до </w:t>
      </w:r>
      <w:proofErr w:type="spellStart"/>
      <w:r w:rsidRPr="00611E1C">
        <w:rPr>
          <w:rStyle w:val="spanrvts0"/>
          <w:lang w:val="ru-RU"/>
        </w:rPr>
        <w:t>роботи</w:t>
      </w:r>
      <w:proofErr w:type="spellEnd"/>
      <w:r w:rsidRPr="00611E1C">
        <w:rPr>
          <w:rStyle w:val="spanrvts0"/>
          <w:lang w:val="ru-RU"/>
        </w:rPr>
        <w:t xml:space="preserve"> </w:t>
      </w:r>
      <w:proofErr w:type="spellStart"/>
      <w:r w:rsidRPr="00611E1C">
        <w:rPr>
          <w:rStyle w:val="spanrvts0"/>
          <w:lang w:val="ru-RU"/>
        </w:rPr>
        <w:t>атестаційної</w:t>
      </w:r>
      <w:proofErr w:type="spellEnd"/>
      <w:r w:rsidRPr="00611E1C">
        <w:rPr>
          <w:rStyle w:val="spanrvts0"/>
          <w:lang w:val="ru-RU"/>
        </w:rPr>
        <w:t xml:space="preserve"> </w:t>
      </w:r>
      <w:proofErr w:type="spellStart"/>
      <w:r w:rsidRPr="00611E1C">
        <w:rPr>
          <w:rStyle w:val="spanrvts0"/>
          <w:lang w:val="ru-RU"/>
        </w:rPr>
        <w:t>комісії</w:t>
      </w:r>
      <w:proofErr w:type="spellEnd"/>
      <w:r w:rsidRPr="00611E1C">
        <w:rPr>
          <w:rStyle w:val="spanrvts0"/>
          <w:lang w:val="ru-RU"/>
        </w:rPr>
        <w:t xml:space="preserve"> </w:t>
      </w:r>
      <w:proofErr w:type="spellStart"/>
      <w:r w:rsidRPr="00611E1C">
        <w:rPr>
          <w:rStyle w:val="spanrvts0"/>
          <w:lang w:val="ru-RU"/>
        </w:rPr>
        <w:t>залучаються</w:t>
      </w:r>
      <w:proofErr w:type="spellEnd"/>
      <w:r w:rsidRPr="00611E1C">
        <w:rPr>
          <w:rStyle w:val="spanrvts0"/>
          <w:lang w:val="ru-RU"/>
        </w:rPr>
        <w:t xml:space="preserve"> </w:t>
      </w:r>
      <w:proofErr w:type="spellStart"/>
      <w:r w:rsidRPr="00611E1C">
        <w:rPr>
          <w:rStyle w:val="spanrvts0"/>
          <w:lang w:val="ru-RU"/>
        </w:rPr>
        <w:t>представники</w:t>
      </w:r>
      <w:proofErr w:type="spellEnd"/>
      <w:r w:rsidRPr="00611E1C">
        <w:rPr>
          <w:rStyle w:val="spanrvts0"/>
          <w:lang w:val="ru-RU"/>
        </w:rPr>
        <w:t xml:space="preserve"> </w:t>
      </w:r>
      <w:proofErr w:type="spellStart"/>
      <w:r w:rsidRPr="00611E1C">
        <w:rPr>
          <w:rStyle w:val="spanrvts0"/>
          <w:lang w:val="ru-RU"/>
        </w:rPr>
        <w:t>первинних</w:t>
      </w:r>
      <w:proofErr w:type="spellEnd"/>
      <w:r w:rsidRPr="00611E1C">
        <w:rPr>
          <w:rStyle w:val="spanrvts0"/>
          <w:lang w:val="ru-RU"/>
        </w:rPr>
        <w:t xml:space="preserve"> </w:t>
      </w:r>
      <w:proofErr w:type="spellStart"/>
      <w:r w:rsidRPr="00611E1C">
        <w:rPr>
          <w:rStyle w:val="spanrvts0"/>
          <w:lang w:val="ru-RU"/>
        </w:rPr>
        <w:t>або</w:t>
      </w:r>
      <w:proofErr w:type="spellEnd"/>
      <w:r w:rsidRPr="00611E1C">
        <w:rPr>
          <w:rStyle w:val="spanrvts0"/>
          <w:lang w:val="ru-RU"/>
        </w:rPr>
        <w:t xml:space="preserve"> </w:t>
      </w:r>
      <w:proofErr w:type="spellStart"/>
      <w:r w:rsidRPr="00611E1C">
        <w:rPr>
          <w:rStyle w:val="spanrvts0"/>
          <w:lang w:val="ru-RU"/>
        </w:rPr>
        <w:t>територіальних</w:t>
      </w:r>
      <w:proofErr w:type="spellEnd"/>
      <w:r w:rsidRPr="00611E1C">
        <w:rPr>
          <w:rStyle w:val="spanrvts0"/>
          <w:lang w:val="ru-RU"/>
        </w:rPr>
        <w:t xml:space="preserve"> </w:t>
      </w:r>
      <w:proofErr w:type="spellStart"/>
      <w:r w:rsidRPr="00611E1C">
        <w:rPr>
          <w:rStyle w:val="spanrvts0"/>
          <w:lang w:val="ru-RU"/>
        </w:rPr>
        <w:t>профспілкових</w:t>
      </w:r>
      <w:proofErr w:type="spellEnd"/>
      <w:r w:rsidRPr="00611E1C">
        <w:rPr>
          <w:rStyle w:val="spanrvts0"/>
          <w:lang w:val="ru-RU"/>
        </w:rPr>
        <w:t xml:space="preserve"> </w:t>
      </w:r>
      <w:proofErr w:type="spellStart"/>
      <w:r w:rsidRPr="00611E1C">
        <w:rPr>
          <w:rStyle w:val="spanrvts0"/>
          <w:lang w:val="ru-RU"/>
        </w:rPr>
        <w:t>організацій</w:t>
      </w:r>
      <w:proofErr w:type="spellEnd"/>
      <w:r w:rsidRPr="00611E1C">
        <w:rPr>
          <w:rStyle w:val="spanrvts0"/>
          <w:lang w:val="ru-RU"/>
        </w:rPr>
        <w:t xml:space="preserve"> (до 2 </w:t>
      </w:r>
      <w:proofErr w:type="spellStart"/>
      <w:proofErr w:type="gramStart"/>
      <w:r w:rsidRPr="00611E1C">
        <w:rPr>
          <w:rStyle w:val="spanrvts0"/>
          <w:lang w:val="ru-RU"/>
        </w:rPr>
        <w:t>осіб</w:t>
      </w:r>
      <w:proofErr w:type="spellEnd"/>
      <w:proofErr w:type="gramEnd"/>
      <w:r w:rsidRPr="00611E1C">
        <w:rPr>
          <w:rStyle w:val="spanrvts0"/>
          <w:lang w:val="ru-RU"/>
        </w:rPr>
        <w:t xml:space="preserve"> за </w:t>
      </w:r>
      <w:proofErr w:type="spellStart"/>
      <w:r w:rsidRPr="00611E1C">
        <w:rPr>
          <w:rStyle w:val="spanrvts0"/>
          <w:lang w:val="ru-RU"/>
        </w:rPr>
        <w:t>згодою</w:t>
      </w:r>
      <w:proofErr w:type="spellEnd"/>
      <w:r w:rsidRPr="00611E1C">
        <w:rPr>
          <w:rStyle w:val="spanrvts0"/>
          <w:lang w:val="ru-RU"/>
        </w:rPr>
        <w:t xml:space="preserve">) </w:t>
      </w:r>
      <w:proofErr w:type="spellStart"/>
      <w:r w:rsidRPr="00611E1C">
        <w:rPr>
          <w:rStyle w:val="spanrvts0"/>
          <w:lang w:val="ru-RU"/>
        </w:rPr>
        <w:t>із</w:t>
      </w:r>
      <w:proofErr w:type="spellEnd"/>
      <w:r w:rsidRPr="00611E1C">
        <w:rPr>
          <w:rStyle w:val="spanrvts0"/>
          <w:lang w:val="ru-RU"/>
        </w:rPr>
        <w:t xml:space="preserve"> правом голосу за </w:t>
      </w:r>
      <w:proofErr w:type="spellStart"/>
      <w:r w:rsidRPr="00611E1C">
        <w:rPr>
          <w:rStyle w:val="spanrvts0"/>
          <w:lang w:val="ru-RU"/>
        </w:rPr>
        <w:t>заявою</w:t>
      </w:r>
      <w:proofErr w:type="spellEnd"/>
      <w:r w:rsidRPr="00611E1C">
        <w:rPr>
          <w:rStyle w:val="spanrvts0"/>
          <w:lang w:val="ru-RU"/>
        </w:rPr>
        <w:t>.</w:t>
      </w:r>
    </w:p>
    <w:p w:rsidR="00E930A2" w:rsidRDefault="00E930A2" w:rsidP="00E930A2">
      <w:pPr>
        <w:tabs>
          <w:tab w:val="left" w:pos="1080"/>
        </w:tabs>
        <w:spacing w:after="0"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  <w:bookmarkStart w:id="0" w:name="n92"/>
      <w:bookmarkEnd w:id="0"/>
      <w:r w:rsidRPr="00584AE0">
        <w:rPr>
          <w:rFonts w:ascii="Times New Roman" w:hAnsi="Times New Roman"/>
          <w:sz w:val="24"/>
          <w:szCs w:val="24"/>
        </w:rPr>
        <w:t xml:space="preserve"> (</w:t>
      </w:r>
      <w:r w:rsidRPr="00584AE0">
        <w:rPr>
          <w:rFonts w:ascii="Times New Roman" w:hAnsi="Times New Roman"/>
          <w:i/>
          <w:iCs/>
          <w:sz w:val="24"/>
          <w:szCs w:val="24"/>
        </w:rPr>
        <w:t>п. 2.2 Положення</w:t>
      </w:r>
      <w:r w:rsidRPr="00584AE0">
        <w:rPr>
          <w:rFonts w:ascii="Times New Roman" w:hAnsi="Times New Roman"/>
          <w:sz w:val="24"/>
          <w:szCs w:val="24"/>
        </w:rPr>
        <w:t>)</w:t>
      </w:r>
    </w:p>
    <w:p w:rsidR="00E930A2" w:rsidRPr="00A80D1E" w:rsidRDefault="00E930A2" w:rsidP="00E930A2">
      <w:pPr>
        <w:pStyle w:val="rvps2"/>
        <w:numPr>
          <w:ilvl w:val="3"/>
          <w:numId w:val="1"/>
        </w:numPr>
        <w:tabs>
          <w:tab w:val="clear" w:pos="2880"/>
        </w:tabs>
        <w:spacing w:line="360" w:lineRule="auto"/>
        <w:ind w:left="1080"/>
        <w:rPr>
          <w:rStyle w:val="spanrvts0"/>
          <w:lang w:val="uk-UA"/>
        </w:rPr>
      </w:pPr>
      <w:r>
        <w:rPr>
          <w:rStyle w:val="spanrvts0"/>
          <w:lang w:val="uk-UA"/>
        </w:rPr>
        <w:t>д</w:t>
      </w:r>
      <w:r w:rsidRPr="00A80D1E">
        <w:rPr>
          <w:rStyle w:val="spanrvts0"/>
          <w:lang w:val="uk-UA"/>
        </w:rPr>
        <w:t xml:space="preserve">о роботи атестаційної комісії не може бути залучена особа, яка відповідно до </w:t>
      </w:r>
      <w:hyperlink r:id="rId7" w:tgtFrame="_blank" w:history="1">
        <w:r w:rsidRPr="00A80D1E">
          <w:rPr>
            <w:rStyle w:val="arvts96"/>
            <w:lang w:val="uk-UA"/>
          </w:rPr>
          <w:t>Закону України</w:t>
        </w:r>
      </w:hyperlink>
      <w:r w:rsidRPr="00A80D1E">
        <w:rPr>
          <w:rStyle w:val="spanrvts0"/>
          <w:lang w:val="uk-UA"/>
        </w:rPr>
        <w:t xml:space="preserve"> «Про запобігання корупції» є близькою особою педагогічного працівника, який атестується, або є особою, яка може мати конфлікт інтересів.</w:t>
      </w:r>
    </w:p>
    <w:p w:rsidR="00E930A2" w:rsidRDefault="00E930A2" w:rsidP="00E930A2">
      <w:pPr>
        <w:tabs>
          <w:tab w:val="left" w:pos="1080"/>
        </w:tabs>
        <w:spacing w:after="0" w:line="360" w:lineRule="auto"/>
        <w:ind w:left="1080" w:hanging="360"/>
        <w:jc w:val="right"/>
        <w:rPr>
          <w:rFonts w:ascii="Times New Roman" w:hAnsi="Times New Roman"/>
          <w:i/>
          <w:iCs/>
          <w:sz w:val="24"/>
          <w:szCs w:val="24"/>
        </w:rPr>
      </w:pPr>
      <w:r w:rsidRPr="00584AE0">
        <w:rPr>
          <w:rFonts w:ascii="Times New Roman" w:hAnsi="Times New Roman"/>
          <w:sz w:val="24"/>
          <w:szCs w:val="24"/>
        </w:rPr>
        <w:t>(</w:t>
      </w:r>
      <w:r w:rsidRPr="00584AE0">
        <w:rPr>
          <w:rFonts w:ascii="Times New Roman" w:hAnsi="Times New Roman"/>
          <w:i/>
          <w:iCs/>
          <w:sz w:val="24"/>
          <w:szCs w:val="24"/>
        </w:rPr>
        <w:t xml:space="preserve">п. </w:t>
      </w:r>
      <w:r>
        <w:rPr>
          <w:rFonts w:ascii="Times New Roman" w:hAnsi="Times New Roman"/>
          <w:i/>
          <w:iCs/>
          <w:sz w:val="24"/>
          <w:szCs w:val="24"/>
        </w:rPr>
        <w:t>2</w:t>
      </w:r>
      <w:r w:rsidRPr="00584AE0"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2</w:t>
      </w:r>
      <w:r w:rsidRPr="00584AE0">
        <w:rPr>
          <w:rFonts w:ascii="Times New Roman" w:hAnsi="Times New Roman"/>
          <w:i/>
          <w:iCs/>
          <w:sz w:val="24"/>
          <w:szCs w:val="24"/>
        </w:rPr>
        <w:t xml:space="preserve"> Положення)</w:t>
      </w:r>
    </w:p>
    <w:p w:rsidR="00B37E89" w:rsidRPr="00584AE0" w:rsidRDefault="00B37E89" w:rsidP="005124B6">
      <w:pPr>
        <w:numPr>
          <w:ilvl w:val="0"/>
          <w:numId w:val="21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84AE0">
        <w:rPr>
          <w:rFonts w:ascii="Times New Roman" w:hAnsi="Times New Roman"/>
          <w:sz w:val="24"/>
          <w:szCs w:val="24"/>
        </w:rPr>
        <w:lastRenderedPageBreak/>
        <w:t>До 10 жовтня подати до атестаційної комісії закладу</w:t>
      </w:r>
      <w:r>
        <w:rPr>
          <w:rFonts w:ascii="Times New Roman" w:hAnsi="Times New Roman"/>
          <w:sz w:val="24"/>
          <w:szCs w:val="24"/>
        </w:rPr>
        <w:t xml:space="preserve"> освіти</w:t>
      </w:r>
      <w:r w:rsidRPr="00584AE0">
        <w:rPr>
          <w:rFonts w:ascii="Times New Roman" w:hAnsi="Times New Roman"/>
          <w:sz w:val="24"/>
          <w:szCs w:val="24"/>
        </w:rPr>
        <w:t xml:space="preserve"> </w:t>
      </w:r>
      <w:r w:rsidRPr="005124B6">
        <w:rPr>
          <w:rFonts w:ascii="Times New Roman" w:hAnsi="Times New Roman"/>
          <w:bCs/>
          <w:sz w:val="24"/>
          <w:szCs w:val="24"/>
        </w:rPr>
        <w:t>список педагогічних працівників</w:t>
      </w:r>
      <w:r w:rsidRPr="005124B6">
        <w:rPr>
          <w:rFonts w:ascii="Times New Roman" w:hAnsi="Times New Roman"/>
          <w:sz w:val="24"/>
          <w:szCs w:val="24"/>
        </w:rPr>
        <w:t>,</w:t>
      </w:r>
      <w:r w:rsidRPr="00584AE0">
        <w:rPr>
          <w:rFonts w:ascii="Times New Roman" w:hAnsi="Times New Roman"/>
          <w:sz w:val="24"/>
          <w:szCs w:val="24"/>
        </w:rPr>
        <w:t xml:space="preserve"> які підлягають черговій атестації, із зазначенням результатів попередньої атестації та строків проходження підвище</w:t>
      </w:r>
      <w:r w:rsidR="005124B6">
        <w:rPr>
          <w:rFonts w:ascii="Times New Roman" w:hAnsi="Times New Roman"/>
          <w:sz w:val="24"/>
          <w:szCs w:val="24"/>
        </w:rPr>
        <w:t>ння кваліфікації.</w:t>
      </w:r>
    </w:p>
    <w:p w:rsidR="00B37E89" w:rsidRPr="00584AE0" w:rsidRDefault="00B37E89" w:rsidP="005124B6">
      <w:pPr>
        <w:tabs>
          <w:tab w:val="num" w:pos="540"/>
        </w:tabs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584AE0">
        <w:rPr>
          <w:rFonts w:ascii="Times New Roman" w:hAnsi="Times New Roman"/>
          <w:i/>
          <w:iCs/>
          <w:sz w:val="24"/>
          <w:szCs w:val="24"/>
        </w:rPr>
        <w:t>(п. 3.1 Положення)</w:t>
      </w:r>
    </w:p>
    <w:p w:rsidR="00B37E89" w:rsidRPr="00BE2B7F" w:rsidRDefault="00B37E89" w:rsidP="005124B6">
      <w:pPr>
        <w:pStyle w:val="a3"/>
        <w:numPr>
          <w:ilvl w:val="0"/>
          <w:numId w:val="21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BE2B7F">
        <w:rPr>
          <w:rFonts w:ascii="Times New Roman" w:hAnsi="Times New Roman"/>
          <w:sz w:val="24"/>
          <w:szCs w:val="24"/>
        </w:rPr>
        <w:t>До 10 жовтня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spanrvts0"/>
          <w:lang w:eastAsia="uk-UA"/>
        </w:rPr>
        <w:t>визначити строк та адресу електронної пошти для подання педагогічними працівниками документів (у разі подання в електронній формі).</w:t>
      </w:r>
    </w:p>
    <w:p w:rsidR="00B37E89" w:rsidRDefault="00B37E89" w:rsidP="005124B6">
      <w:pPr>
        <w:pStyle w:val="a3"/>
        <w:tabs>
          <w:tab w:val="num" w:pos="540"/>
        </w:tabs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BE2B7F">
        <w:rPr>
          <w:rFonts w:ascii="Times New Roman" w:hAnsi="Times New Roman"/>
          <w:i/>
          <w:iCs/>
          <w:sz w:val="24"/>
          <w:szCs w:val="24"/>
        </w:rPr>
        <w:t>(п. 3.1 Положення)</w:t>
      </w:r>
    </w:p>
    <w:p w:rsidR="00AA2DB1" w:rsidRDefault="00AA2DB1" w:rsidP="00AA2DB1">
      <w:pPr>
        <w:pStyle w:val="a3"/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AA2DB1">
        <w:rPr>
          <w:rFonts w:ascii="Times New Roman" w:hAnsi="Times New Roman"/>
          <w:iCs/>
          <w:sz w:val="24"/>
          <w:szCs w:val="24"/>
        </w:rPr>
        <w:t xml:space="preserve">5. </w:t>
      </w:r>
      <w:r>
        <w:rPr>
          <w:rFonts w:ascii="Times New Roman" w:hAnsi="Times New Roman"/>
          <w:iCs/>
          <w:sz w:val="24"/>
          <w:szCs w:val="24"/>
        </w:rPr>
        <w:t>Не пізніше трьох робочих днів з дня отримання документів, зазначених у пункті 12 Положення, видати наказ за результатами атестації. Педагогічні працівники провинні бути ознайомлені з наказом упродовж трьох робочих днів із дати його видання під підпис.</w:t>
      </w:r>
    </w:p>
    <w:p w:rsidR="00AA2DB1" w:rsidRDefault="00AA2DB1" w:rsidP="00AA2DB1">
      <w:pPr>
        <w:pStyle w:val="a3"/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Наказ за результатами атестації упродовж трьох робочих днів із дня його прийняття має бути поданий до бухгалтерії закладу освіти, де працює педагогічний працівник</w:t>
      </w:r>
      <w:r w:rsidR="0033673F">
        <w:rPr>
          <w:rFonts w:ascii="Times New Roman" w:hAnsi="Times New Roman"/>
          <w:iCs/>
          <w:sz w:val="24"/>
          <w:szCs w:val="24"/>
        </w:rPr>
        <w:t>.</w:t>
      </w:r>
    </w:p>
    <w:p w:rsidR="0033673F" w:rsidRPr="00584AE0" w:rsidRDefault="0033673F" w:rsidP="0033673F">
      <w:pPr>
        <w:tabs>
          <w:tab w:val="left" w:pos="1080"/>
        </w:tabs>
        <w:spacing w:after="0" w:line="360" w:lineRule="auto"/>
        <w:ind w:left="1080" w:hanging="360"/>
        <w:rPr>
          <w:rFonts w:ascii="Times New Roman" w:hAnsi="Times New Roman"/>
          <w:i/>
          <w:color w:val="000000"/>
          <w:sz w:val="24"/>
          <w:szCs w:val="24"/>
        </w:rPr>
      </w:pPr>
      <w:r w:rsidRPr="00584AE0">
        <w:rPr>
          <w:rFonts w:ascii="Times New Roman" w:hAnsi="Times New Roman"/>
          <w:i/>
          <w:color w:val="000000"/>
          <w:sz w:val="24"/>
          <w:szCs w:val="24"/>
        </w:rPr>
        <w:t>Пам’ятайте, що:</w:t>
      </w:r>
    </w:p>
    <w:p w:rsidR="0033673F" w:rsidRPr="00AA2DB1" w:rsidRDefault="0033673F" w:rsidP="0033673F">
      <w:pPr>
        <w:pStyle w:val="a3"/>
        <w:numPr>
          <w:ilvl w:val="3"/>
          <w:numId w:val="1"/>
        </w:numPr>
        <w:tabs>
          <w:tab w:val="clear" w:pos="2880"/>
          <w:tab w:val="num" w:pos="1134"/>
        </w:tabs>
        <w:spacing w:after="0" w:line="360" w:lineRule="auto"/>
        <w:ind w:left="1134" w:hanging="567"/>
        <w:jc w:val="both"/>
        <w:rPr>
          <w:rFonts w:ascii="Times New Roman" w:hAnsi="Times New Roman"/>
          <w:iCs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iCs/>
          <w:sz w:val="24"/>
          <w:szCs w:val="24"/>
        </w:rPr>
        <w:t>Оплата праці з урахуванням результатів атестації проводиться з дати видання наказу за результатами атестації</w:t>
      </w:r>
    </w:p>
    <w:p w:rsidR="00B37E89" w:rsidRPr="00584AE0" w:rsidRDefault="00B37E89" w:rsidP="005124B6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4AE0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Права </w:t>
      </w:r>
      <w:r w:rsidR="00E930A2">
        <w:rPr>
          <w:rFonts w:ascii="Times New Roman" w:hAnsi="Times New Roman"/>
          <w:b/>
          <w:bCs/>
          <w:sz w:val="24"/>
          <w:szCs w:val="24"/>
        </w:rPr>
        <w:t>голови атестаційної комісії</w:t>
      </w:r>
      <w:r w:rsidR="00E930A2" w:rsidRPr="00584A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930A2">
        <w:rPr>
          <w:rFonts w:ascii="Times New Roman" w:hAnsi="Times New Roman"/>
          <w:b/>
          <w:bCs/>
          <w:sz w:val="24"/>
          <w:szCs w:val="24"/>
        </w:rPr>
        <w:t>закладу освіти</w:t>
      </w:r>
    </w:p>
    <w:p w:rsidR="00B37E89" w:rsidRPr="00584AE0" w:rsidRDefault="00B37E89" w:rsidP="005124B6">
      <w:pPr>
        <w:numPr>
          <w:ilvl w:val="0"/>
          <w:numId w:val="29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84AE0">
        <w:rPr>
          <w:rFonts w:ascii="Times New Roman" w:hAnsi="Times New Roman"/>
          <w:color w:val="000000"/>
          <w:sz w:val="24"/>
          <w:szCs w:val="24"/>
        </w:rPr>
        <w:t>Ухвалювати рішення про розірвання трудового договору з працівником, який атестований як такий, що не відповідає займаній посаді, з дотримання</w:t>
      </w:r>
      <w:r w:rsidR="005124B6">
        <w:rPr>
          <w:rFonts w:ascii="Times New Roman" w:hAnsi="Times New Roman"/>
          <w:color w:val="000000"/>
          <w:sz w:val="24"/>
          <w:szCs w:val="24"/>
        </w:rPr>
        <w:t>м вимог законодавства про працю.</w:t>
      </w:r>
    </w:p>
    <w:p w:rsidR="00B37E89" w:rsidRPr="00584AE0" w:rsidRDefault="00B37E89" w:rsidP="005124B6">
      <w:pPr>
        <w:tabs>
          <w:tab w:val="num" w:pos="54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37E89" w:rsidRPr="00584AE0" w:rsidRDefault="00B37E89" w:rsidP="005124B6">
      <w:pPr>
        <w:tabs>
          <w:tab w:val="left" w:pos="1080"/>
        </w:tabs>
        <w:spacing w:after="0" w:line="360" w:lineRule="auto"/>
        <w:ind w:left="1080" w:hanging="360"/>
        <w:rPr>
          <w:rFonts w:ascii="Times New Roman" w:hAnsi="Times New Roman"/>
          <w:i/>
          <w:color w:val="000000"/>
          <w:sz w:val="24"/>
          <w:szCs w:val="24"/>
        </w:rPr>
      </w:pPr>
      <w:r w:rsidRPr="00584AE0">
        <w:rPr>
          <w:rFonts w:ascii="Times New Roman" w:hAnsi="Times New Roman"/>
          <w:i/>
          <w:color w:val="000000"/>
          <w:sz w:val="24"/>
          <w:szCs w:val="24"/>
        </w:rPr>
        <w:t>Пам’ятайте, що:</w:t>
      </w:r>
    </w:p>
    <w:p w:rsidR="00B37E89" w:rsidRPr="00584AE0" w:rsidRDefault="00B37E89" w:rsidP="005124B6">
      <w:pPr>
        <w:numPr>
          <w:ilvl w:val="3"/>
          <w:numId w:val="1"/>
        </w:numPr>
        <w:tabs>
          <w:tab w:val="clear" w:pos="2880"/>
          <w:tab w:val="left" w:pos="1080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84AE0">
        <w:rPr>
          <w:rFonts w:ascii="Times New Roman" w:hAnsi="Times New Roman"/>
          <w:sz w:val="24"/>
          <w:szCs w:val="24"/>
        </w:rPr>
        <w:t xml:space="preserve">розірвання трудового договору з працівником, </w:t>
      </w:r>
      <w:r w:rsidRPr="00584AE0">
        <w:rPr>
          <w:rFonts w:ascii="Times New Roman" w:hAnsi="Times New Roman"/>
          <w:color w:val="000000"/>
          <w:sz w:val="24"/>
          <w:szCs w:val="24"/>
        </w:rPr>
        <w:t>який атестований як такий, що не відповідає займаній посаді, допускається у разі, якщо працівника неможливо перевести за його згодою на іншу роботу, яка відповідає його квал</w:t>
      </w:r>
      <w:r w:rsidR="005124B6">
        <w:rPr>
          <w:rFonts w:ascii="Times New Roman" w:hAnsi="Times New Roman"/>
          <w:color w:val="000000"/>
          <w:sz w:val="24"/>
          <w:szCs w:val="24"/>
        </w:rPr>
        <w:t>іфікації, у тому самому закладі.</w:t>
      </w:r>
    </w:p>
    <w:p w:rsidR="00B37E89" w:rsidRPr="00B37AD0" w:rsidRDefault="00B37E89" w:rsidP="005124B6">
      <w:pPr>
        <w:numPr>
          <w:ilvl w:val="3"/>
          <w:numId w:val="1"/>
        </w:numPr>
        <w:tabs>
          <w:tab w:val="clear" w:pos="2880"/>
          <w:tab w:val="left" w:pos="1080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84AE0">
        <w:rPr>
          <w:rFonts w:ascii="Times New Roman" w:hAnsi="Times New Roman"/>
          <w:sz w:val="24"/>
          <w:szCs w:val="24"/>
        </w:rPr>
        <w:t xml:space="preserve">наказ про звільнення або переведення </w:t>
      </w:r>
      <w:r w:rsidRPr="00584AE0">
        <w:rPr>
          <w:rFonts w:ascii="Times New Roman" w:hAnsi="Times New Roman"/>
          <w:color w:val="000000"/>
          <w:sz w:val="24"/>
          <w:szCs w:val="24"/>
        </w:rPr>
        <w:t>працівника за його згодою на іншу роботу за результатами атестації може бути видано лише після розгляду його апеляцій (у разі їх подання) атестаційними комісіями вищого рівня з дотриманням законодавства про працю</w:t>
      </w:r>
      <w:r w:rsidR="005124B6">
        <w:rPr>
          <w:rFonts w:ascii="Times New Roman" w:hAnsi="Times New Roman"/>
          <w:color w:val="000000"/>
          <w:sz w:val="24"/>
          <w:szCs w:val="24"/>
        </w:rPr>
        <w:t>.</w:t>
      </w:r>
    </w:p>
    <w:p w:rsidR="00B37E89" w:rsidRPr="00B37AD0" w:rsidRDefault="00B37E89" w:rsidP="005124B6">
      <w:pPr>
        <w:tabs>
          <w:tab w:val="num" w:pos="540"/>
        </w:tabs>
        <w:spacing w:after="0" w:line="360" w:lineRule="auto"/>
        <w:ind w:left="36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(п. 4</w:t>
      </w:r>
      <w:r w:rsidRPr="00B37AD0">
        <w:rPr>
          <w:rFonts w:ascii="Times New Roman" w:hAnsi="Times New Roman"/>
          <w:i/>
          <w:iCs/>
          <w:color w:val="000000"/>
          <w:sz w:val="24"/>
          <w:szCs w:val="24"/>
        </w:rPr>
        <w:t>.7 Положення)</w:t>
      </w:r>
    </w:p>
    <w:p w:rsidR="00B37E89" w:rsidRDefault="00B37E89" w:rsidP="005124B6">
      <w:pPr>
        <w:pStyle w:val="a3"/>
        <w:numPr>
          <w:ilvl w:val="0"/>
          <w:numId w:val="29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Pr="00B37AD0">
        <w:rPr>
          <w:rFonts w:ascii="Times New Roman" w:hAnsi="Times New Roman"/>
          <w:sz w:val="24"/>
          <w:szCs w:val="24"/>
        </w:rPr>
        <w:t xml:space="preserve">кщо керівник навчального закладу є </w:t>
      </w:r>
      <w:r w:rsidRPr="005124B6">
        <w:rPr>
          <w:rFonts w:ascii="Times New Roman" w:hAnsi="Times New Roman"/>
          <w:bCs/>
          <w:sz w:val="24"/>
          <w:szCs w:val="24"/>
        </w:rPr>
        <w:t>головою атестаційної комісії</w:t>
      </w:r>
      <w:r w:rsidRPr="00B37AD0">
        <w:rPr>
          <w:rFonts w:ascii="Times New Roman" w:hAnsi="Times New Roman"/>
          <w:sz w:val="24"/>
          <w:szCs w:val="24"/>
        </w:rPr>
        <w:t>,</w:t>
      </w:r>
      <w:r w:rsidR="00120BA7">
        <w:rPr>
          <w:rFonts w:ascii="Times New Roman" w:hAnsi="Times New Roman"/>
          <w:sz w:val="24"/>
          <w:szCs w:val="24"/>
        </w:rPr>
        <w:t xml:space="preserve"> </w:t>
      </w:r>
      <w:r w:rsidRPr="00B37AD0">
        <w:rPr>
          <w:rFonts w:ascii="Times New Roman" w:hAnsi="Times New Roman"/>
          <w:sz w:val="24"/>
          <w:szCs w:val="24"/>
        </w:rPr>
        <w:t>він має знати обов’язки та права атестаційної комісії</w:t>
      </w:r>
      <w:r w:rsidR="005124B6">
        <w:rPr>
          <w:rFonts w:ascii="Times New Roman" w:hAnsi="Times New Roman"/>
          <w:sz w:val="24"/>
          <w:szCs w:val="24"/>
        </w:rPr>
        <w:t>.</w:t>
      </w:r>
    </w:p>
    <w:p w:rsidR="00120BA7" w:rsidRPr="00B37AD0" w:rsidRDefault="00120BA7" w:rsidP="005124B6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37E89" w:rsidRPr="00584AE0" w:rsidRDefault="00B37E89" w:rsidP="005124B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84AE0">
        <w:rPr>
          <w:rFonts w:ascii="Times New Roman" w:hAnsi="Times New Roman"/>
          <w:sz w:val="24"/>
          <w:szCs w:val="24"/>
        </w:rPr>
        <w:t xml:space="preserve">Виконавець: </w:t>
      </w:r>
      <w:r>
        <w:rPr>
          <w:rFonts w:ascii="Times New Roman" w:hAnsi="Times New Roman"/>
          <w:sz w:val="24"/>
          <w:szCs w:val="24"/>
        </w:rPr>
        <w:t>секретар атестаційної комісії</w:t>
      </w:r>
      <w:r w:rsidRPr="00584AE0">
        <w:rPr>
          <w:rFonts w:ascii="Times New Roman" w:hAnsi="Times New Roman"/>
          <w:sz w:val="24"/>
          <w:szCs w:val="24"/>
        </w:rPr>
        <w:t xml:space="preserve">                           </w:t>
      </w:r>
      <w:r w:rsidR="006C7075">
        <w:rPr>
          <w:rFonts w:ascii="Times New Roman" w:hAnsi="Times New Roman"/>
          <w:sz w:val="24"/>
          <w:szCs w:val="24"/>
        </w:rPr>
        <w:t>Наталія МАКАРЕНКО</w:t>
      </w:r>
    </w:p>
    <w:p w:rsidR="007509B8" w:rsidRPr="00584AE0" w:rsidRDefault="007509B8" w:rsidP="007509B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84AE0">
        <w:rPr>
          <w:rFonts w:ascii="Times New Roman" w:hAnsi="Times New Roman"/>
          <w:sz w:val="24"/>
          <w:szCs w:val="24"/>
        </w:rPr>
        <w:t>ПОГОДЖЕНО</w:t>
      </w:r>
    </w:p>
    <w:p w:rsidR="007509B8" w:rsidRPr="00584AE0" w:rsidRDefault="007509B8" w:rsidP="007509B8">
      <w:pPr>
        <w:tabs>
          <w:tab w:val="left" w:pos="595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84AE0">
        <w:rPr>
          <w:rFonts w:ascii="Times New Roman" w:hAnsi="Times New Roman"/>
          <w:sz w:val="24"/>
          <w:szCs w:val="24"/>
        </w:rPr>
        <w:t xml:space="preserve">Голова профспілкового комітету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584AE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вітлана ПОЛІЩУК</w:t>
      </w:r>
    </w:p>
    <w:p w:rsidR="006C7075" w:rsidRDefault="006C7075" w:rsidP="005124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C7075" w:rsidRPr="00584AE0" w:rsidRDefault="007509B8" w:rsidP="006C707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6C7075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6C7075">
        <w:rPr>
          <w:rFonts w:ascii="Times New Roman" w:hAnsi="Times New Roman"/>
          <w:sz w:val="24"/>
          <w:szCs w:val="24"/>
        </w:rPr>
        <w:t>ЗАТВЕРДЖЕНО</w:t>
      </w:r>
    </w:p>
    <w:p w:rsidR="006C7075" w:rsidRDefault="007509B8" w:rsidP="005124B6">
      <w:pPr>
        <w:tabs>
          <w:tab w:val="left" w:pos="595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6C7075">
        <w:rPr>
          <w:rFonts w:ascii="Times New Roman" w:hAnsi="Times New Roman"/>
          <w:sz w:val="24"/>
          <w:szCs w:val="24"/>
        </w:rPr>
        <w:t xml:space="preserve">                                     Директор ХЗДО №28 «Пролісок» </w:t>
      </w:r>
    </w:p>
    <w:p w:rsidR="00B37E89" w:rsidRDefault="007509B8" w:rsidP="005124B6">
      <w:pPr>
        <w:tabs>
          <w:tab w:val="left" w:pos="595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6C7075"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spellStart"/>
      <w:r w:rsidR="006C7075">
        <w:rPr>
          <w:rFonts w:ascii="Times New Roman" w:hAnsi="Times New Roman"/>
          <w:sz w:val="24"/>
          <w:szCs w:val="24"/>
        </w:rPr>
        <w:t>_________Світла</w:t>
      </w:r>
      <w:proofErr w:type="spellEnd"/>
      <w:r w:rsidR="006C7075">
        <w:rPr>
          <w:rFonts w:ascii="Times New Roman" w:hAnsi="Times New Roman"/>
          <w:sz w:val="24"/>
          <w:szCs w:val="24"/>
        </w:rPr>
        <w:t>на ОБЛЯДРУК</w:t>
      </w:r>
    </w:p>
    <w:p w:rsidR="007509B8" w:rsidRPr="00584AE0" w:rsidRDefault="007509B8" w:rsidP="005124B6">
      <w:pPr>
        <w:tabs>
          <w:tab w:val="left" w:pos="595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Наказ №__від 20.09.2023р.</w:t>
      </w:r>
    </w:p>
    <w:p w:rsidR="00B37E89" w:rsidRPr="00584AE0" w:rsidRDefault="00B37E89" w:rsidP="005124B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7E89" w:rsidRPr="00584AE0" w:rsidRDefault="00B37E89" w:rsidP="005124B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30A2" w:rsidRDefault="00E930A2" w:rsidP="00E930A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84AE0">
        <w:rPr>
          <w:rFonts w:ascii="Times New Roman" w:hAnsi="Times New Roman"/>
          <w:sz w:val="24"/>
          <w:szCs w:val="24"/>
        </w:rPr>
        <w:t xml:space="preserve">Складено відповідно до вимог </w:t>
      </w:r>
    </w:p>
    <w:p w:rsidR="00E930A2" w:rsidRDefault="00E930A2" w:rsidP="00E930A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84AE0">
        <w:rPr>
          <w:rFonts w:ascii="Times New Roman" w:hAnsi="Times New Roman"/>
          <w:b/>
          <w:bCs/>
          <w:sz w:val="24"/>
          <w:szCs w:val="24"/>
        </w:rPr>
        <w:t xml:space="preserve">оложення про атестацію педагогічних працівників із змінами та доповненнями 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E930A2" w:rsidRDefault="00E930A2" w:rsidP="00E930A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затвердженого наказом </w:t>
      </w:r>
      <w:r w:rsidRPr="00584AE0">
        <w:rPr>
          <w:rFonts w:ascii="Times New Roman" w:hAnsi="Times New Roman"/>
          <w:sz w:val="24"/>
          <w:szCs w:val="24"/>
        </w:rPr>
        <w:t>Міністерства освіти і науки України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AE0">
        <w:rPr>
          <w:rFonts w:ascii="Times New Roman" w:hAnsi="Times New Roman"/>
          <w:sz w:val="24"/>
          <w:szCs w:val="24"/>
        </w:rPr>
        <w:t xml:space="preserve">від </w:t>
      </w:r>
      <w:r w:rsidRPr="00584AE0">
        <w:rPr>
          <w:rStyle w:val="spanrvts9"/>
          <w:b w:val="0"/>
          <w:bCs w:val="0"/>
          <w:lang w:eastAsia="uk-UA"/>
        </w:rPr>
        <w:t>09 вересня 2022 року № 805</w:t>
      </w:r>
      <w:r w:rsidRPr="00584AE0">
        <w:rPr>
          <w:rFonts w:ascii="Times New Roman" w:hAnsi="Times New Roman"/>
          <w:sz w:val="24"/>
          <w:szCs w:val="24"/>
        </w:rPr>
        <w:t xml:space="preserve"> (</w:t>
      </w:r>
      <w:r w:rsidRPr="00584AE0">
        <w:rPr>
          <w:rFonts w:ascii="Times New Roman" w:hAnsi="Times New Roman"/>
          <w:i/>
          <w:iCs/>
          <w:sz w:val="24"/>
          <w:szCs w:val="24"/>
        </w:rPr>
        <w:t>далі</w:t>
      </w:r>
      <w:r w:rsidRPr="00584AE0">
        <w:rPr>
          <w:rFonts w:ascii="Times New Roman" w:hAnsi="Times New Roman"/>
          <w:sz w:val="24"/>
          <w:szCs w:val="24"/>
        </w:rPr>
        <w:t xml:space="preserve"> — Положення)</w:t>
      </w:r>
    </w:p>
    <w:p w:rsidR="005124B6" w:rsidRPr="00584AE0" w:rsidRDefault="005124B6" w:rsidP="005124B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0BA7" w:rsidRDefault="00B37E89" w:rsidP="005124B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84AE0">
        <w:rPr>
          <w:rFonts w:ascii="Times New Roman" w:hAnsi="Times New Roman"/>
          <w:b/>
          <w:bCs/>
          <w:sz w:val="24"/>
          <w:szCs w:val="24"/>
        </w:rPr>
        <w:t>Обов’язки атестаційної комісії</w:t>
      </w:r>
    </w:p>
    <w:p w:rsidR="005124B6" w:rsidRDefault="005124B6" w:rsidP="005124B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2E9F" w:rsidRPr="00584AE0" w:rsidRDefault="008D2E9F" w:rsidP="00E413B9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4AE0">
        <w:rPr>
          <w:rFonts w:ascii="Times New Roman" w:hAnsi="Times New Roman"/>
          <w:sz w:val="24"/>
          <w:szCs w:val="24"/>
        </w:rPr>
        <w:t xml:space="preserve">До 10 жовтня </w:t>
      </w:r>
      <w:r>
        <w:rPr>
          <w:rFonts w:ascii="Times New Roman" w:hAnsi="Times New Roman"/>
          <w:sz w:val="24"/>
          <w:szCs w:val="24"/>
        </w:rPr>
        <w:t>затвердити</w:t>
      </w:r>
      <w:r w:rsidRPr="00584AE0">
        <w:rPr>
          <w:rFonts w:ascii="Times New Roman" w:hAnsi="Times New Roman"/>
          <w:sz w:val="24"/>
          <w:szCs w:val="24"/>
        </w:rPr>
        <w:t xml:space="preserve"> </w:t>
      </w:r>
      <w:r w:rsidRPr="005124B6">
        <w:rPr>
          <w:rFonts w:ascii="Times New Roman" w:hAnsi="Times New Roman"/>
          <w:bCs/>
          <w:sz w:val="24"/>
          <w:szCs w:val="24"/>
        </w:rPr>
        <w:t>список педагогічних працівників</w:t>
      </w:r>
      <w:r w:rsidRPr="005124B6">
        <w:rPr>
          <w:rFonts w:ascii="Times New Roman" w:hAnsi="Times New Roman"/>
          <w:sz w:val="24"/>
          <w:szCs w:val="24"/>
        </w:rPr>
        <w:t>,</w:t>
      </w:r>
      <w:r w:rsidRPr="00584AE0">
        <w:rPr>
          <w:rFonts w:ascii="Times New Roman" w:hAnsi="Times New Roman"/>
          <w:sz w:val="24"/>
          <w:szCs w:val="24"/>
        </w:rPr>
        <w:t xml:space="preserve"> які підлягають черговій атестації, із зазначенням результатів попередньої атестації та строків проходження підвище</w:t>
      </w:r>
      <w:r>
        <w:rPr>
          <w:rFonts w:ascii="Times New Roman" w:hAnsi="Times New Roman"/>
          <w:sz w:val="24"/>
          <w:szCs w:val="24"/>
        </w:rPr>
        <w:t>ння кваліфікації.</w:t>
      </w:r>
    </w:p>
    <w:p w:rsidR="008D2E9F" w:rsidRPr="00584AE0" w:rsidRDefault="008D2E9F" w:rsidP="008D2E9F">
      <w:pPr>
        <w:tabs>
          <w:tab w:val="num" w:pos="540"/>
        </w:tabs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584AE0">
        <w:rPr>
          <w:rFonts w:ascii="Times New Roman" w:hAnsi="Times New Roman"/>
          <w:i/>
          <w:iCs/>
          <w:sz w:val="24"/>
          <w:szCs w:val="24"/>
        </w:rPr>
        <w:t>(п. 3.1 Положення)</w:t>
      </w:r>
    </w:p>
    <w:p w:rsidR="00CC5418" w:rsidRDefault="00B37E89" w:rsidP="00E413B9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4AE0">
        <w:rPr>
          <w:rFonts w:ascii="Times New Roman" w:hAnsi="Times New Roman"/>
          <w:sz w:val="24"/>
          <w:szCs w:val="24"/>
        </w:rPr>
        <w:t>Ознайомити працівників, які атестуються, з графіком проведення атестації (під підпис)</w:t>
      </w:r>
      <w:r w:rsidR="00CC5418">
        <w:rPr>
          <w:rFonts w:ascii="Times New Roman" w:hAnsi="Times New Roman"/>
          <w:sz w:val="24"/>
          <w:szCs w:val="24"/>
        </w:rPr>
        <w:t>.</w:t>
      </w:r>
    </w:p>
    <w:p w:rsidR="00B37E89" w:rsidRPr="006007F7" w:rsidRDefault="00B37E89" w:rsidP="005124B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84AE0">
        <w:rPr>
          <w:rFonts w:ascii="Times New Roman" w:hAnsi="Times New Roman"/>
          <w:i/>
          <w:iCs/>
          <w:sz w:val="24"/>
          <w:szCs w:val="24"/>
        </w:rPr>
        <w:t>(п. 3.2 Положення)</w:t>
      </w:r>
    </w:p>
    <w:p w:rsidR="00B37E89" w:rsidRPr="00A80D1E" w:rsidRDefault="00B37E89" w:rsidP="00E413B9">
      <w:pPr>
        <w:pStyle w:val="rvps2"/>
        <w:numPr>
          <w:ilvl w:val="0"/>
          <w:numId w:val="5"/>
        </w:numPr>
        <w:spacing w:line="360" w:lineRule="auto"/>
        <w:ind w:left="426"/>
        <w:rPr>
          <w:rStyle w:val="spanrvts0"/>
          <w:lang w:val="uk-UA"/>
        </w:rPr>
      </w:pPr>
      <w:r w:rsidRPr="00DD73EB">
        <w:rPr>
          <w:lang w:val="uk-UA"/>
        </w:rPr>
        <w:t>До 15 жовтня прий</w:t>
      </w:r>
      <w:r w:rsidR="0015423D">
        <w:rPr>
          <w:lang w:val="uk-UA"/>
        </w:rPr>
        <w:t>мати</w:t>
      </w:r>
      <w:r w:rsidRPr="00DD73EB">
        <w:rPr>
          <w:lang w:val="uk-UA"/>
        </w:rPr>
        <w:t xml:space="preserve"> документи від педагогічних працівників, що </w:t>
      </w:r>
      <w:r w:rsidR="00CC5418" w:rsidRPr="00DD73EB">
        <w:rPr>
          <w:lang w:val="uk-UA"/>
        </w:rPr>
        <w:t>атестуються</w:t>
      </w:r>
      <w:r w:rsidR="00CC5418">
        <w:rPr>
          <w:lang w:val="uk-UA"/>
        </w:rPr>
        <w:t>,</w:t>
      </w:r>
      <w:r w:rsidRPr="00DD73EB">
        <w:rPr>
          <w:lang w:val="uk-UA"/>
        </w:rPr>
        <w:t xml:space="preserve"> </w:t>
      </w:r>
      <w:r w:rsidRPr="00A80D1E">
        <w:rPr>
          <w:rStyle w:val="spanrvts0"/>
          <w:lang w:val="uk-UA"/>
        </w:rPr>
        <w:t xml:space="preserve">про педагогічну майстерність та/або професійні досягнення. </w:t>
      </w:r>
    </w:p>
    <w:p w:rsidR="00B37E89" w:rsidRPr="006007F7" w:rsidRDefault="00B37E89" w:rsidP="005124B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84AE0">
        <w:rPr>
          <w:rFonts w:ascii="Times New Roman" w:hAnsi="Times New Roman"/>
          <w:i/>
          <w:iCs/>
          <w:sz w:val="24"/>
          <w:szCs w:val="24"/>
        </w:rPr>
        <w:t>(п. 3.</w:t>
      </w:r>
      <w:r>
        <w:rPr>
          <w:rFonts w:ascii="Times New Roman" w:hAnsi="Times New Roman"/>
          <w:i/>
          <w:iCs/>
          <w:sz w:val="24"/>
          <w:szCs w:val="24"/>
        </w:rPr>
        <w:t>4</w:t>
      </w:r>
      <w:r w:rsidRPr="00584AE0">
        <w:rPr>
          <w:rFonts w:ascii="Times New Roman" w:hAnsi="Times New Roman"/>
          <w:i/>
          <w:iCs/>
          <w:sz w:val="24"/>
          <w:szCs w:val="24"/>
        </w:rPr>
        <w:t xml:space="preserve"> Положення)</w:t>
      </w:r>
    </w:p>
    <w:p w:rsidR="00B37E89" w:rsidRPr="00584AE0" w:rsidRDefault="00B37E89" w:rsidP="00E413B9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4AE0">
        <w:rPr>
          <w:rFonts w:ascii="Times New Roman" w:hAnsi="Times New Roman"/>
          <w:sz w:val="24"/>
          <w:szCs w:val="24"/>
        </w:rPr>
        <w:t xml:space="preserve">До 20 </w:t>
      </w:r>
      <w:r>
        <w:rPr>
          <w:rFonts w:ascii="Times New Roman" w:hAnsi="Times New Roman"/>
          <w:sz w:val="24"/>
          <w:szCs w:val="24"/>
        </w:rPr>
        <w:t>грудня</w:t>
      </w:r>
      <w:r w:rsidRPr="00584AE0">
        <w:rPr>
          <w:rFonts w:ascii="Times New Roman" w:hAnsi="Times New Roman"/>
          <w:sz w:val="24"/>
          <w:szCs w:val="24"/>
        </w:rPr>
        <w:t xml:space="preserve"> затвердити </w:t>
      </w:r>
      <w:r w:rsidR="008D2E9F">
        <w:rPr>
          <w:rStyle w:val="spanrvts0"/>
        </w:rPr>
        <w:t>окремий</w:t>
      </w:r>
      <w:r w:rsidR="008D2E9F" w:rsidRPr="00584AE0">
        <w:rPr>
          <w:rFonts w:ascii="Times New Roman" w:hAnsi="Times New Roman"/>
          <w:sz w:val="24"/>
          <w:szCs w:val="24"/>
        </w:rPr>
        <w:t xml:space="preserve"> </w:t>
      </w:r>
      <w:r w:rsidRPr="00584AE0">
        <w:rPr>
          <w:rFonts w:ascii="Times New Roman" w:hAnsi="Times New Roman"/>
          <w:sz w:val="24"/>
          <w:szCs w:val="24"/>
        </w:rPr>
        <w:t>список педагогічних працівників</w:t>
      </w:r>
      <w:r w:rsidR="008D2E9F">
        <w:rPr>
          <w:rStyle w:val="spanrvts0"/>
        </w:rPr>
        <w:t>, які підлягають позачерговій атестації, визначити строки проведення їх атестації, поданими ними документів та у разі потреби може внести зміни до графіка своїх засідань.</w:t>
      </w:r>
    </w:p>
    <w:p w:rsidR="00B37E89" w:rsidRPr="00584AE0" w:rsidRDefault="00B37E89" w:rsidP="005124B6">
      <w:pPr>
        <w:tabs>
          <w:tab w:val="num" w:pos="540"/>
        </w:tabs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584AE0">
        <w:rPr>
          <w:rFonts w:ascii="Times New Roman" w:hAnsi="Times New Roman"/>
          <w:i/>
          <w:iCs/>
          <w:sz w:val="24"/>
          <w:szCs w:val="24"/>
        </w:rPr>
        <w:t>(п. 3.2 Положення)</w:t>
      </w:r>
    </w:p>
    <w:p w:rsidR="00B37E89" w:rsidRPr="00A80D1E" w:rsidRDefault="00B37E89" w:rsidP="00E413B9">
      <w:pPr>
        <w:pStyle w:val="rvps2"/>
        <w:numPr>
          <w:ilvl w:val="0"/>
          <w:numId w:val="5"/>
        </w:numPr>
        <w:spacing w:line="360" w:lineRule="auto"/>
        <w:ind w:left="426"/>
        <w:rPr>
          <w:rStyle w:val="spanrvts0"/>
          <w:lang w:val="uk-UA"/>
        </w:rPr>
      </w:pPr>
      <w:r>
        <w:rPr>
          <w:rStyle w:val="spanrvts0"/>
          <w:lang w:val="uk-UA"/>
        </w:rPr>
        <w:t>Прий</w:t>
      </w:r>
      <w:r w:rsidR="0015423D">
        <w:rPr>
          <w:rStyle w:val="spanrvts0"/>
          <w:lang w:val="uk-UA"/>
        </w:rPr>
        <w:t>мати</w:t>
      </w:r>
      <w:r>
        <w:rPr>
          <w:rStyle w:val="spanrvts0"/>
          <w:lang w:val="uk-UA"/>
        </w:rPr>
        <w:t xml:space="preserve"> рішення про </w:t>
      </w:r>
      <w:r w:rsidRPr="00A80D1E">
        <w:rPr>
          <w:rStyle w:val="spanrvts0"/>
          <w:lang w:val="uk-UA"/>
        </w:rPr>
        <w:t>відповідність (невідповідність) педагогічних працівників закладу освіти, структурн</w:t>
      </w:r>
      <w:r w:rsidR="0015423D">
        <w:rPr>
          <w:rStyle w:val="spanrvts0"/>
          <w:lang w:val="uk-UA"/>
        </w:rPr>
        <w:t>ого підрозділу займаним посадам.</w:t>
      </w:r>
    </w:p>
    <w:p w:rsidR="00B37E89" w:rsidRDefault="00B37E89" w:rsidP="005124B6">
      <w:pPr>
        <w:pStyle w:val="rvps2"/>
        <w:spacing w:line="360" w:lineRule="auto"/>
        <w:jc w:val="right"/>
        <w:rPr>
          <w:rStyle w:val="spanrvts0"/>
        </w:rPr>
      </w:pPr>
      <w:r w:rsidRPr="00DD73EB">
        <w:rPr>
          <w:i/>
          <w:iCs/>
        </w:rPr>
        <w:t>(</w:t>
      </w:r>
      <w:proofErr w:type="gramStart"/>
      <w:r w:rsidRPr="00DD73EB">
        <w:rPr>
          <w:i/>
          <w:iCs/>
        </w:rPr>
        <w:t>п.</w:t>
      </w:r>
      <w:r>
        <w:rPr>
          <w:i/>
          <w:iCs/>
          <w:lang w:val="uk-UA"/>
        </w:rPr>
        <w:t>2</w:t>
      </w:r>
      <w:r w:rsidRPr="00DD73EB">
        <w:rPr>
          <w:i/>
          <w:iCs/>
        </w:rPr>
        <w:t>.</w:t>
      </w:r>
      <w:r>
        <w:rPr>
          <w:i/>
          <w:iCs/>
          <w:lang w:val="uk-UA"/>
        </w:rPr>
        <w:t>7</w:t>
      </w:r>
      <w:proofErr w:type="gramEnd"/>
      <w:r w:rsidRPr="00DD73EB">
        <w:rPr>
          <w:i/>
          <w:iCs/>
        </w:rPr>
        <w:t xml:space="preserve"> </w:t>
      </w:r>
      <w:proofErr w:type="spellStart"/>
      <w:r w:rsidRPr="00DD73EB">
        <w:rPr>
          <w:i/>
          <w:iCs/>
        </w:rPr>
        <w:t>Положення</w:t>
      </w:r>
      <w:proofErr w:type="spellEnd"/>
      <w:r w:rsidRPr="00DD73EB">
        <w:rPr>
          <w:i/>
          <w:iCs/>
        </w:rPr>
        <w:t>)</w:t>
      </w:r>
    </w:p>
    <w:p w:rsidR="00B37E89" w:rsidRDefault="0015423D" w:rsidP="00E413B9">
      <w:pPr>
        <w:pStyle w:val="rvps2"/>
        <w:numPr>
          <w:ilvl w:val="0"/>
          <w:numId w:val="5"/>
        </w:numPr>
        <w:spacing w:line="360" w:lineRule="auto"/>
        <w:ind w:left="426"/>
        <w:rPr>
          <w:rStyle w:val="spanrvts0"/>
        </w:rPr>
      </w:pPr>
      <w:bookmarkStart w:id="2" w:name="n113"/>
      <w:bookmarkEnd w:id="2"/>
      <w:r>
        <w:rPr>
          <w:rStyle w:val="spanrvts0"/>
          <w:lang w:val="uk-UA"/>
        </w:rPr>
        <w:t xml:space="preserve">Приймати </w:t>
      </w:r>
      <w:r w:rsidR="00B37E89">
        <w:rPr>
          <w:rStyle w:val="spanrvts0"/>
          <w:lang w:val="uk-UA"/>
        </w:rPr>
        <w:t xml:space="preserve">рішення про </w:t>
      </w:r>
      <w:proofErr w:type="spellStart"/>
      <w:r w:rsidR="00B37E89">
        <w:rPr>
          <w:rStyle w:val="spanrvts0"/>
        </w:rPr>
        <w:t>присвоєння</w:t>
      </w:r>
      <w:proofErr w:type="spellEnd"/>
      <w:r w:rsidR="00B37E89">
        <w:rPr>
          <w:rStyle w:val="spanrvts0"/>
        </w:rPr>
        <w:t xml:space="preserve"> (</w:t>
      </w:r>
      <w:proofErr w:type="spellStart"/>
      <w:r w:rsidR="00B37E89">
        <w:rPr>
          <w:rStyle w:val="spanrvts0"/>
        </w:rPr>
        <w:t>підтвердження</w:t>
      </w:r>
      <w:proofErr w:type="spellEnd"/>
      <w:r w:rsidR="00B37E89">
        <w:rPr>
          <w:rStyle w:val="spanrvts0"/>
        </w:rPr>
        <w:t xml:space="preserve">) </w:t>
      </w:r>
      <w:proofErr w:type="spellStart"/>
      <w:r w:rsidR="00B37E89">
        <w:rPr>
          <w:rStyle w:val="spanrvts0"/>
        </w:rPr>
        <w:t>кваліфікаційних</w:t>
      </w:r>
      <w:proofErr w:type="spellEnd"/>
      <w:r w:rsidR="00B37E89">
        <w:rPr>
          <w:rStyle w:val="spanrvts0"/>
        </w:rPr>
        <w:t xml:space="preserve"> </w:t>
      </w:r>
      <w:proofErr w:type="spellStart"/>
      <w:r w:rsidR="00B37E89">
        <w:rPr>
          <w:rStyle w:val="spanrvts0"/>
        </w:rPr>
        <w:t>категорій</w:t>
      </w:r>
      <w:proofErr w:type="spellEnd"/>
      <w:r w:rsidR="00B37E89">
        <w:rPr>
          <w:rStyle w:val="spanrvts0"/>
        </w:rPr>
        <w:t xml:space="preserve"> і </w:t>
      </w:r>
      <w:proofErr w:type="spellStart"/>
      <w:r w:rsidR="00B37E89">
        <w:rPr>
          <w:rStyle w:val="spanrvts0"/>
        </w:rPr>
        <w:t>педагогічних</w:t>
      </w:r>
      <w:proofErr w:type="spellEnd"/>
      <w:r w:rsidR="00B37E89">
        <w:rPr>
          <w:rStyle w:val="spanrvts0"/>
        </w:rPr>
        <w:t xml:space="preserve"> </w:t>
      </w:r>
      <w:proofErr w:type="spellStart"/>
      <w:r w:rsidR="00B37E89">
        <w:rPr>
          <w:rStyle w:val="spanrvts0"/>
        </w:rPr>
        <w:t>звань</w:t>
      </w:r>
      <w:proofErr w:type="spellEnd"/>
      <w:r w:rsidR="00B37E89">
        <w:rPr>
          <w:rStyle w:val="spanrvts0"/>
        </w:rPr>
        <w:t xml:space="preserve"> </w:t>
      </w:r>
      <w:proofErr w:type="spellStart"/>
      <w:r w:rsidR="00B37E89">
        <w:rPr>
          <w:rStyle w:val="spanrvts0"/>
        </w:rPr>
        <w:t>або</w:t>
      </w:r>
      <w:proofErr w:type="spellEnd"/>
      <w:r w:rsidR="00B37E89">
        <w:rPr>
          <w:rStyle w:val="spanrvts0"/>
        </w:rPr>
        <w:t xml:space="preserve"> </w:t>
      </w:r>
      <w:proofErr w:type="spellStart"/>
      <w:r w:rsidR="00B37E89">
        <w:rPr>
          <w:rStyle w:val="spanrvts0"/>
        </w:rPr>
        <w:t>про</w:t>
      </w:r>
      <w:proofErr w:type="spellEnd"/>
      <w:r w:rsidR="00B37E89">
        <w:rPr>
          <w:rStyle w:val="spanrvts0"/>
        </w:rPr>
        <w:t xml:space="preserve"> </w:t>
      </w:r>
      <w:proofErr w:type="spellStart"/>
      <w:r w:rsidR="00B37E89">
        <w:rPr>
          <w:rStyle w:val="spanrvts0"/>
        </w:rPr>
        <w:t>відмову</w:t>
      </w:r>
      <w:proofErr w:type="spellEnd"/>
      <w:r w:rsidR="00B37E89">
        <w:rPr>
          <w:rStyle w:val="spanrvts0"/>
        </w:rPr>
        <w:t xml:space="preserve"> в </w:t>
      </w:r>
      <w:proofErr w:type="spellStart"/>
      <w:r w:rsidR="00B37E89">
        <w:rPr>
          <w:rStyle w:val="spanrvts0"/>
        </w:rPr>
        <w:t>такому</w:t>
      </w:r>
      <w:proofErr w:type="spellEnd"/>
      <w:r w:rsidR="00B37E89">
        <w:rPr>
          <w:rStyle w:val="spanrvts0"/>
        </w:rPr>
        <w:t xml:space="preserve"> </w:t>
      </w:r>
      <w:proofErr w:type="spellStart"/>
      <w:r w:rsidR="00B37E89">
        <w:rPr>
          <w:rStyle w:val="spanrvts0"/>
        </w:rPr>
        <w:t>присвоєнні</w:t>
      </w:r>
      <w:proofErr w:type="spellEnd"/>
      <w:r w:rsidR="00B37E89">
        <w:rPr>
          <w:rStyle w:val="spanrvts0"/>
        </w:rPr>
        <w:t xml:space="preserve"> (</w:t>
      </w:r>
      <w:proofErr w:type="spellStart"/>
      <w:r w:rsidR="00B37E89">
        <w:rPr>
          <w:rStyle w:val="spanrvts0"/>
        </w:rPr>
        <w:t>підтвердженні</w:t>
      </w:r>
      <w:proofErr w:type="spellEnd"/>
      <w:r w:rsidR="00B37E89">
        <w:rPr>
          <w:rStyle w:val="spanrvts0"/>
        </w:rPr>
        <w:t>).</w:t>
      </w:r>
    </w:p>
    <w:p w:rsidR="00B37E89" w:rsidRPr="00DD73EB" w:rsidRDefault="00B37E89" w:rsidP="005124B6">
      <w:pPr>
        <w:tabs>
          <w:tab w:val="num" w:pos="540"/>
        </w:tabs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584AE0">
        <w:rPr>
          <w:rFonts w:ascii="Times New Roman" w:hAnsi="Times New Roman"/>
          <w:i/>
          <w:iCs/>
          <w:sz w:val="24"/>
          <w:szCs w:val="24"/>
        </w:rPr>
        <w:t xml:space="preserve">(п. </w:t>
      </w:r>
      <w:r>
        <w:rPr>
          <w:rFonts w:ascii="Times New Roman" w:hAnsi="Times New Roman"/>
          <w:i/>
          <w:iCs/>
          <w:sz w:val="24"/>
          <w:szCs w:val="24"/>
        </w:rPr>
        <w:t>2</w:t>
      </w:r>
      <w:r w:rsidRPr="00584AE0"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7</w:t>
      </w:r>
      <w:r w:rsidRPr="00584AE0">
        <w:rPr>
          <w:rFonts w:ascii="Times New Roman" w:hAnsi="Times New Roman"/>
          <w:i/>
          <w:iCs/>
          <w:sz w:val="24"/>
          <w:szCs w:val="24"/>
        </w:rPr>
        <w:t xml:space="preserve"> Положення)</w:t>
      </w:r>
    </w:p>
    <w:p w:rsidR="00B37E89" w:rsidRPr="00584AE0" w:rsidRDefault="00B37E89" w:rsidP="00E413B9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4AE0">
        <w:rPr>
          <w:rFonts w:ascii="Times New Roman" w:hAnsi="Times New Roman"/>
          <w:color w:val="000000"/>
          <w:sz w:val="24"/>
          <w:szCs w:val="24"/>
        </w:rPr>
        <w:t>Відразу після підсумкового засідання атестаційної комісії під підпис повідомити працівникам, які атестуються, рішення атестаційної комісії</w:t>
      </w:r>
      <w:r w:rsidR="005124B6">
        <w:rPr>
          <w:rFonts w:ascii="Times New Roman" w:hAnsi="Times New Roman"/>
          <w:color w:val="000000"/>
          <w:sz w:val="24"/>
          <w:szCs w:val="24"/>
        </w:rPr>
        <w:t>.</w:t>
      </w:r>
    </w:p>
    <w:p w:rsidR="00B37E89" w:rsidRPr="00584AE0" w:rsidRDefault="00B37E89" w:rsidP="005124B6">
      <w:pPr>
        <w:tabs>
          <w:tab w:val="num" w:pos="540"/>
        </w:tabs>
        <w:spacing w:after="0" w:line="36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84AE0">
        <w:rPr>
          <w:rFonts w:ascii="Times New Roman" w:hAnsi="Times New Roman"/>
          <w:i/>
          <w:iCs/>
          <w:color w:val="000000"/>
          <w:sz w:val="24"/>
          <w:szCs w:val="24"/>
        </w:rPr>
        <w:t>(п. 3.1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1</w:t>
      </w:r>
      <w:r w:rsidRPr="00584AE0">
        <w:rPr>
          <w:rFonts w:ascii="Times New Roman" w:hAnsi="Times New Roman"/>
          <w:i/>
          <w:iCs/>
          <w:color w:val="000000"/>
          <w:sz w:val="24"/>
          <w:szCs w:val="24"/>
        </w:rPr>
        <w:t xml:space="preserve"> Положення)</w:t>
      </w:r>
    </w:p>
    <w:p w:rsidR="00B37E89" w:rsidRDefault="00B37E89" w:rsidP="005124B6">
      <w:pPr>
        <w:tabs>
          <w:tab w:val="left" w:pos="1080"/>
        </w:tabs>
        <w:spacing w:after="0" w:line="360" w:lineRule="auto"/>
        <w:ind w:left="1080" w:hanging="360"/>
        <w:rPr>
          <w:rFonts w:ascii="Times New Roman" w:hAnsi="Times New Roman"/>
          <w:i/>
          <w:sz w:val="24"/>
          <w:szCs w:val="24"/>
        </w:rPr>
      </w:pPr>
      <w:r w:rsidRPr="00584AE0">
        <w:rPr>
          <w:rFonts w:ascii="Times New Roman" w:hAnsi="Times New Roman"/>
          <w:i/>
          <w:sz w:val="24"/>
          <w:szCs w:val="24"/>
        </w:rPr>
        <w:lastRenderedPageBreak/>
        <w:t>Пам’ятайте, що:</w:t>
      </w:r>
    </w:p>
    <w:p w:rsidR="00B37E89" w:rsidRPr="00A80D1E" w:rsidRDefault="00B37E89" w:rsidP="005124B6">
      <w:pPr>
        <w:pStyle w:val="rvps2"/>
        <w:numPr>
          <w:ilvl w:val="3"/>
          <w:numId w:val="1"/>
        </w:numPr>
        <w:tabs>
          <w:tab w:val="clear" w:pos="2880"/>
        </w:tabs>
        <w:spacing w:line="360" w:lineRule="auto"/>
        <w:ind w:left="1080"/>
        <w:rPr>
          <w:rStyle w:val="spanrvts0"/>
          <w:lang w:val="uk-UA"/>
        </w:rPr>
      </w:pPr>
      <w:r w:rsidRPr="00A80D1E">
        <w:rPr>
          <w:rStyle w:val="spanrvts0"/>
          <w:lang w:val="uk-UA"/>
        </w:rPr>
        <w:t xml:space="preserve">до роботи атестаційної комісії не може бути залучена особа, яка відповідно до </w:t>
      </w:r>
      <w:hyperlink r:id="rId8" w:tgtFrame="_blank" w:history="1">
        <w:r w:rsidRPr="00A80D1E">
          <w:rPr>
            <w:rStyle w:val="arvts96"/>
            <w:lang w:val="uk-UA"/>
          </w:rPr>
          <w:t>Закону України</w:t>
        </w:r>
      </w:hyperlink>
      <w:r w:rsidRPr="00A80D1E">
        <w:rPr>
          <w:rStyle w:val="spanrvts0"/>
          <w:lang w:val="uk-UA"/>
        </w:rPr>
        <w:t xml:space="preserve"> «Про запобігання корупції» є близькою особою педагогічного працівника, який атестується, або є особою, яка може мати конфлікт інтересів.</w:t>
      </w:r>
    </w:p>
    <w:p w:rsidR="00B37E89" w:rsidRDefault="00B37E89" w:rsidP="005124B6">
      <w:pPr>
        <w:tabs>
          <w:tab w:val="left" w:pos="1080"/>
        </w:tabs>
        <w:spacing w:after="0" w:line="360" w:lineRule="auto"/>
        <w:ind w:left="1080" w:hanging="360"/>
        <w:jc w:val="right"/>
        <w:rPr>
          <w:rFonts w:ascii="Times New Roman" w:hAnsi="Times New Roman"/>
          <w:i/>
          <w:iCs/>
          <w:sz w:val="24"/>
          <w:szCs w:val="24"/>
        </w:rPr>
      </w:pPr>
      <w:r w:rsidRPr="00584AE0">
        <w:rPr>
          <w:rFonts w:ascii="Times New Roman" w:hAnsi="Times New Roman"/>
          <w:sz w:val="24"/>
          <w:szCs w:val="24"/>
        </w:rPr>
        <w:t>(</w:t>
      </w:r>
      <w:r w:rsidRPr="00584AE0">
        <w:rPr>
          <w:rFonts w:ascii="Times New Roman" w:hAnsi="Times New Roman"/>
          <w:i/>
          <w:iCs/>
          <w:sz w:val="24"/>
          <w:szCs w:val="24"/>
        </w:rPr>
        <w:t xml:space="preserve">п. </w:t>
      </w:r>
      <w:r>
        <w:rPr>
          <w:rFonts w:ascii="Times New Roman" w:hAnsi="Times New Roman"/>
          <w:i/>
          <w:iCs/>
          <w:sz w:val="24"/>
          <w:szCs w:val="24"/>
        </w:rPr>
        <w:t>2</w:t>
      </w:r>
      <w:r w:rsidRPr="00584AE0"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2</w:t>
      </w:r>
      <w:r w:rsidRPr="00584AE0">
        <w:rPr>
          <w:rFonts w:ascii="Times New Roman" w:hAnsi="Times New Roman"/>
          <w:i/>
          <w:iCs/>
          <w:sz w:val="24"/>
          <w:szCs w:val="24"/>
        </w:rPr>
        <w:t xml:space="preserve"> Положення)</w:t>
      </w:r>
    </w:p>
    <w:p w:rsidR="00B37E89" w:rsidRPr="00A80D1E" w:rsidRDefault="00B37E89" w:rsidP="005124B6">
      <w:pPr>
        <w:pStyle w:val="rvps2"/>
        <w:numPr>
          <w:ilvl w:val="3"/>
          <w:numId w:val="1"/>
        </w:numPr>
        <w:tabs>
          <w:tab w:val="clear" w:pos="2880"/>
        </w:tabs>
        <w:spacing w:line="360" w:lineRule="auto"/>
        <w:ind w:left="1080"/>
        <w:rPr>
          <w:rStyle w:val="spanrvts0"/>
          <w:lang w:val="ru-RU"/>
        </w:rPr>
      </w:pPr>
      <w:r w:rsidRPr="00A80D1E">
        <w:rPr>
          <w:rStyle w:val="spanrvts0"/>
          <w:lang w:val="ru-RU"/>
        </w:rPr>
        <w:t xml:space="preserve">особи, </w:t>
      </w:r>
      <w:proofErr w:type="spellStart"/>
      <w:r w:rsidRPr="00A80D1E">
        <w:rPr>
          <w:rStyle w:val="spanrvts0"/>
          <w:lang w:val="ru-RU"/>
        </w:rPr>
        <w:t>які</w:t>
      </w:r>
      <w:proofErr w:type="spellEnd"/>
      <w:r w:rsidRPr="00A80D1E">
        <w:rPr>
          <w:rStyle w:val="spanrvts0"/>
          <w:lang w:val="ru-RU"/>
        </w:rPr>
        <w:t xml:space="preserve"> </w:t>
      </w:r>
      <w:proofErr w:type="spellStart"/>
      <w:r w:rsidRPr="00A80D1E">
        <w:rPr>
          <w:rStyle w:val="spanrvts0"/>
          <w:lang w:val="ru-RU"/>
        </w:rPr>
        <w:t>входять</w:t>
      </w:r>
      <w:proofErr w:type="spellEnd"/>
      <w:r w:rsidRPr="00A80D1E">
        <w:rPr>
          <w:rStyle w:val="spanrvts0"/>
          <w:lang w:val="ru-RU"/>
        </w:rPr>
        <w:t xml:space="preserve"> до складу </w:t>
      </w:r>
      <w:proofErr w:type="spellStart"/>
      <w:r w:rsidRPr="00A80D1E">
        <w:rPr>
          <w:rStyle w:val="spanrvts0"/>
          <w:lang w:val="ru-RU"/>
        </w:rPr>
        <w:t>атестаційної</w:t>
      </w:r>
      <w:proofErr w:type="spellEnd"/>
      <w:r w:rsidRPr="00A80D1E">
        <w:rPr>
          <w:rStyle w:val="spanrvts0"/>
          <w:lang w:val="ru-RU"/>
        </w:rPr>
        <w:t xml:space="preserve"> </w:t>
      </w:r>
      <w:proofErr w:type="spellStart"/>
      <w:r w:rsidRPr="00A80D1E">
        <w:rPr>
          <w:rStyle w:val="spanrvts0"/>
          <w:lang w:val="ru-RU"/>
        </w:rPr>
        <w:t>комісії</w:t>
      </w:r>
      <w:proofErr w:type="spellEnd"/>
      <w:r w:rsidRPr="00A80D1E">
        <w:rPr>
          <w:rStyle w:val="spanrvts0"/>
          <w:lang w:val="ru-RU"/>
        </w:rPr>
        <w:t xml:space="preserve">, не </w:t>
      </w:r>
      <w:proofErr w:type="spellStart"/>
      <w:r w:rsidRPr="00A80D1E">
        <w:rPr>
          <w:rStyle w:val="spanrvts0"/>
          <w:lang w:val="ru-RU"/>
        </w:rPr>
        <w:t>беруть</w:t>
      </w:r>
      <w:proofErr w:type="spellEnd"/>
      <w:r w:rsidRPr="00A80D1E">
        <w:rPr>
          <w:rStyle w:val="spanrvts0"/>
          <w:lang w:val="ru-RU"/>
        </w:rPr>
        <w:t xml:space="preserve"> </w:t>
      </w:r>
      <w:proofErr w:type="spellStart"/>
      <w:r w:rsidRPr="00A80D1E">
        <w:rPr>
          <w:rStyle w:val="spanrvts0"/>
          <w:lang w:val="ru-RU"/>
        </w:rPr>
        <w:t>участі</w:t>
      </w:r>
      <w:proofErr w:type="spellEnd"/>
      <w:r w:rsidRPr="00A80D1E">
        <w:rPr>
          <w:rStyle w:val="spanrvts0"/>
          <w:lang w:val="ru-RU"/>
        </w:rPr>
        <w:t xml:space="preserve"> в </w:t>
      </w:r>
      <w:proofErr w:type="spellStart"/>
      <w:r w:rsidRPr="00A80D1E">
        <w:rPr>
          <w:rStyle w:val="spanrvts0"/>
          <w:lang w:val="ru-RU"/>
        </w:rPr>
        <w:t>голосуванні</w:t>
      </w:r>
      <w:proofErr w:type="spellEnd"/>
      <w:r w:rsidRPr="00A80D1E">
        <w:rPr>
          <w:rStyle w:val="spanrvts0"/>
          <w:lang w:val="ru-RU"/>
        </w:rPr>
        <w:t xml:space="preserve"> </w:t>
      </w:r>
      <w:proofErr w:type="spellStart"/>
      <w:r w:rsidRPr="00A80D1E">
        <w:rPr>
          <w:rStyle w:val="spanrvts0"/>
          <w:lang w:val="ru-RU"/>
        </w:rPr>
        <w:t>щодо</w:t>
      </w:r>
      <w:proofErr w:type="spellEnd"/>
      <w:r w:rsidRPr="00A80D1E">
        <w:rPr>
          <w:rStyle w:val="spanrvts0"/>
          <w:lang w:val="ru-RU"/>
        </w:rPr>
        <w:t xml:space="preserve"> </w:t>
      </w:r>
      <w:r w:rsidRPr="00611E1C">
        <w:rPr>
          <w:rStyle w:val="spanrvts0"/>
          <w:b/>
          <w:lang w:val="ru-RU"/>
        </w:rPr>
        <w:t xml:space="preserve">себе </w:t>
      </w:r>
      <w:r w:rsidRPr="00A80D1E">
        <w:rPr>
          <w:rStyle w:val="spanrvts0"/>
          <w:lang w:val="ru-RU"/>
        </w:rPr>
        <w:t xml:space="preserve">та </w:t>
      </w:r>
      <w:proofErr w:type="spellStart"/>
      <w:r w:rsidRPr="00611E1C">
        <w:rPr>
          <w:rStyle w:val="spanrvts0"/>
          <w:b/>
          <w:lang w:val="ru-RU"/>
        </w:rPr>
        <w:t>близької</w:t>
      </w:r>
      <w:proofErr w:type="spellEnd"/>
      <w:r w:rsidRPr="00611E1C">
        <w:rPr>
          <w:rStyle w:val="spanrvts0"/>
          <w:b/>
          <w:lang w:val="ru-RU"/>
        </w:rPr>
        <w:t xml:space="preserve"> особи</w:t>
      </w:r>
      <w:r w:rsidRPr="00A80D1E">
        <w:rPr>
          <w:rStyle w:val="spanrvts0"/>
          <w:lang w:val="ru-RU"/>
        </w:rPr>
        <w:t xml:space="preserve"> </w:t>
      </w:r>
      <w:proofErr w:type="spellStart"/>
      <w:r w:rsidRPr="00A80D1E">
        <w:rPr>
          <w:rStyle w:val="spanrvts0"/>
          <w:lang w:val="ru-RU"/>
        </w:rPr>
        <w:t>педагогічного</w:t>
      </w:r>
      <w:proofErr w:type="spellEnd"/>
      <w:r w:rsidRPr="00A80D1E">
        <w:rPr>
          <w:rStyle w:val="spanrvts0"/>
          <w:lang w:val="ru-RU"/>
        </w:rPr>
        <w:t xml:space="preserve"> </w:t>
      </w:r>
      <w:proofErr w:type="spellStart"/>
      <w:r w:rsidRPr="00A80D1E">
        <w:rPr>
          <w:rStyle w:val="spanrvts0"/>
          <w:lang w:val="ru-RU"/>
        </w:rPr>
        <w:t>працівника</w:t>
      </w:r>
      <w:proofErr w:type="spellEnd"/>
      <w:r w:rsidRPr="00A80D1E">
        <w:rPr>
          <w:rStyle w:val="spanrvts0"/>
          <w:lang w:val="ru-RU"/>
        </w:rPr>
        <w:t xml:space="preserve">, </w:t>
      </w:r>
      <w:proofErr w:type="gramStart"/>
      <w:r w:rsidRPr="00A80D1E">
        <w:rPr>
          <w:rStyle w:val="spanrvts0"/>
          <w:lang w:val="ru-RU"/>
        </w:rPr>
        <w:t>у</w:t>
      </w:r>
      <w:proofErr w:type="gramEnd"/>
      <w:r w:rsidRPr="00A80D1E">
        <w:rPr>
          <w:rStyle w:val="spanrvts0"/>
          <w:lang w:val="ru-RU"/>
        </w:rPr>
        <w:t xml:space="preserve"> </w:t>
      </w:r>
      <w:proofErr w:type="spellStart"/>
      <w:r w:rsidRPr="00A80D1E">
        <w:rPr>
          <w:rStyle w:val="spanrvts0"/>
          <w:lang w:val="ru-RU"/>
        </w:rPr>
        <w:t>разі</w:t>
      </w:r>
      <w:proofErr w:type="spellEnd"/>
      <w:r w:rsidRPr="00A80D1E">
        <w:rPr>
          <w:rStyle w:val="spanrvts0"/>
          <w:lang w:val="ru-RU"/>
        </w:rPr>
        <w:t xml:space="preserve"> </w:t>
      </w:r>
      <w:proofErr w:type="spellStart"/>
      <w:r w:rsidRPr="00A80D1E">
        <w:rPr>
          <w:rStyle w:val="spanrvts0"/>
          <w:lang w:val="ru-RU"/>
        </w:rPr>
        <w:t>проходження</w:t>
      </w:r>
      <w:proofErr w:type="spellEnd"/>
      <w:r w:rsidRPr="00A80D1E">
        <w:rPr>
          <w:rStyle w:val="spanrvts0"/>
          <w:lang w:val="ru-RU"/>
        </w:rPr>
        <w:t xml:space="preserve"> ними </w:t>
      </w:r>
      <w:proofErr w:type="spellStart"/>
      <w:r w:rsidRPr="00A80D1E">
        <w:rPr>
          <w:rStyle w:val="spanrvts0"/>
          <w:lang w:val="ru-RU"/>
        </w:rPr>
        <w:t>атестації</w:t>
      </w:r>
      <w:proofErr w:type="spellEnd"/>
      <w:r w:rsidRPr="00A80D1E">
        <w:rPr>
          <w:rStyle w:val="spanrvts0"/>
          <w:lang w:val="ru-RU"/>
        </w:rPr>
        <w:t>.</w:t>
      </w:r>
    </w:p>
    <w:p w:rsidR="00B37E89" w:rsidRDefault="00B37E89" w:rsidP="005124B6">
      <w:pPr>
        <w:tabs>
          <w:tab w:val="left" w:pos="1080"/>
        </w:tabs>
        <w:spacing w:after="0" w:line="360" w:lineRule="auto"/>
        <w:ind w:left="1080" w:hanging="360"/>
        <w:jc w:val="right"/>
        <w:rPr>
          <w:rFonts w:ascii="Times New Roman" w:hAnsi="Times New Roman"/>
          <w:i/>
          <w:iCs/>
          <w:sz w:val="24"/>
          <w:szCs w:val="24"/>
        </w:rPr>
      </w:pPr>
      <w:r w:rsidRPr="00584AE0">
        <w:rPr>
          <w:rFonts w:ascii="Times New Roman" w:hAnsi="Times New Roman"/>
          <w:sz w:val="24"/>
          <w:szCs w:val="24"/>
        </w:rPr>
        <w:t>(</w:t>
      </w:r>
      <w:r w:rsidRPr="00584AE0">
        <w:rPr>
          <w:rFonts w:ascii="Times New Roman" w:hAnsi="Times New Roman"/>
          <w:i/>
          <w:iCs/>
          <w:sz w:val="24"/>
          <w:szCs w:val="24"/>
        </w:rPr>
        <w:t xml:space="preserve">п. </w:t>
      </w:r>
      <w:r>
        <w:rPr>
          <w:rFonts w:ascii="Times New Roman" w:hAnsi="Times New Roman"/>
          <w:i/>
          <w:iCs/>
          <w:sz w:val="24"/>
          <w:szCs w:val="24"/>
        </w:rPr>
        <w:t>2</w:t>
      </w:r>
      <w:r w:rsidRPr="00584AE0"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4</w:t>
      </w:r>
      <w:r w:rsidRPr="00584AE0">
        <w:rPr>
          <w:rFonts w:ascii="Times New Roman" w:hAnsi="Times New Roman"/>
          <w:i/>
          <w:iCs/>
          <w:sz w:val="24"/>
          <w:szCs w:val="24"/>
        </w:rPr>
        <w:t xml:space="preserve"> Положення)</w:t>
      </w:r>
    </w:p>
    <w:p w:rsidR="00B37E89" w:rsidRPr="00584AE0" w:rsidRDefault="00B37E89" w:rsidP="005124B6">
      <w:pPr>
        <w:numPr>
          <w:ilvl w:val="3"/>
          <w:numId w:val="1"/>
        </w:numPr>
        <w:tabs>
          <w:tab w:val="clear" w:pos="2880"/>
          <w:tab w:val="left" w:pos="1080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84AE0">
        <w:rPr>
          <w:rFonts w:ascii="Times New Roman" w:hAnsi="Times New Roman"/>
          <w:sz w:val="24"/>
          <w:szCs w:val="24"/>
        </w:rPr>
        <w:t xml:space="preserve">атестація педагогічних працівників здійснюється атестаційними комісіями у такі строки: комісіями І рівня — до 1 квітня, ІІ </w:t>
      </w:r>
      <w:r>
        <w:rPr>
          <w:rFonts w:ascii="Times New Roman" w:hAnsi="Times New Roman"/>
          <w:sz w:val="24"/>
          <w:szCs w:val="24"/>
        </w:rPr>
        <w:t>-</w:t>
      </w:r>
      <w:r w:rsidRPr="00584AE0">
        <w:rPr>
          <w:rFonts w:ascii="Times New Roman" w:hAnsi="Times New Roman"/>
          <w:sz w:val="24"/>
          <w:szCs w:val="24"/>
        </w:rPr>
        <w:t xml:space="preserve"> ІІІ рівня — до 25 квітня</w:t>
      </w:r>
      <w:r w:rsidR="005124B6">
        <w:rPr>
          <w:rFonts w:ascii="Times New Roman" w:hAnsi="Times New Roman"/>
          <w:sz w:val="24"/>
          <w:szCs w:val="24"/>
        </w:rPr>
        <w:t>.</w:t>
      </w:r>
    </w:p>
    <w:p w:rsidR="00B37E89" w:rsidRPr="00584AE0" w:rsidRDefault="00B37E89" w:rsidP="005124B6">
      <w:pPr>
        <w:tabs>
          <w:tab w:val="left" w:pos="1080"/>
        </w:tabs>
        <w:spacing w:after="0" w:line="360" w:lineRule="auto"/>
        <w:ind w:left="1080" w:hanging="360"/>
        <w:jc w:val="right"/>
        <w:rPr>
          <w:rFonts w:ascii="Times New Roman" w:hAnsi="Times New Roman"/>
          <w:sz w:val="24"/>
          <w:szCs w:val="24"/>
        </w:rPr>
      </w:pPr>
      <w:r w:rsidRPr="00584AE0">
        <w:rPr>
          <w:rFonts w:ascii="Times New Roman" w:hAnsi="Times New Roman"/>
          <w:sz w:val="24"/>
          <w:szCs w:val="24"/>
        </w:rPr>
        <w:t>(</w:t>
      </w:r>
      <w:r w:rsidRPr="00584AE0">
        <w:rPr>
          <w:rFonts w:ascii="Times New Roman" w:hAnsi="Times New Roman"/>
          <w:i/>
          <w:iCs/>
          <w:sz w:val="24"/>
          <w:szCs w:val="24"/>
        </w:rPr>
        <w:t>п. 3.</w:t>
      </w:r>
      <w:r>
        <w:rPr>
          <w:rFonts w:ascii="Times New Roman" w:hAnsi="Times New Roman"/>
          <w:i/>
          <w:iCs/>
          <w:sz w:val="24"/>
          <w:szCs w:val="24"/>
        </w:rPr>
        <w:t>6</w:t>
      </w:r>
      <w:r w:rsidRPr="00584AE0">
        <w:rPr>
          <w:rFonts w:ascii="Times New Roman" w:hAnsi="Times New Roman"/>
          <w:i/>
          <w:iCs/>
          <w:sz w:val="24"/>
          <w:szCs w:val="24"/>
        </w:rPr>
        <w:t xml:space="preserve"> Положення)</w:t>
      </w:r>
    </w:p>
    <w:p w:rsidR="00B37E89" w:rsidRPr="00584AE0" w:rsidRDefault="00B37E89" w:rsidP="005124B6">
      <w:pPr>
        <w:numPr>
          <w:ilvl w:val="3"/>
          <w:numId w:val="1"/>
        </w:numPr>
        <w:tabs>
          <w:tab w:val="clear" w:pos="2880"/>
          <w:tab w:val="left" w:pos="1080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84AE0">
        <w:rPr>
          <w:rFonts w:ascii="Times New Roman" w:hAnsi="Times New Roman"/>
          <w:sz w:val="24"/>
          <w:szCs w:val="24"/>
        </w:rPr>
        <w:t>засідання а</w:t>
      </w:r>
      <w:r>
        <w:rPr>
          <w:rFonts w:ascii="Times New Roman" w:hAnsi="Times New Roman"/>
          <w:sz w:val="24"/>
          <w:szCs w:val="24"/>
        </w:rPr>
        <w:t xml:space="preserve">тестаційної комісії </w:t>
      </w:r>
      <w:r w:rsidRPr="00584AE0">
        <w:rPr>
          <w:rFonts w:ascii="Times New Roman" w:hAnsi="Times New Roman"/>
          <w:sz w:val="24"/>
          <w:szCs w:val="24"/>
        </w:rPr>
        <w:t>закладу</w:t>
      </w:r>
      <w:r>
        <w:rPr>
          <w:rFonts w:ascii="Times New Roman" w:hAnsi="Times New Roman"/>
          <w:sz w:val="24"/>
          <w:szCs w:val="24"/>
        </w:rPr>
        <w:t xml:space="preserve"> освіти може</w:t>
      </w:r>
      <w:r w:rsidRPr="00584AE0">
        <w:rPr>
          <w:rFonts w:ascii="Times New Roman" w:hAnsi="Times New Roman"/>
          <w:sz w:val="24"/>
          <w:szCs w:val="24"/>
        </w:rPr>
        <w:t xml:space="preserve"> проводиться у присутності педагогічного працівника, який атестується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Style w:val="spanrvts0"/>
        </w:rPr>
        <w:t xml:space="preserve">в тому числі в режимі </w:t>
      </w:r>
      <w:proofErr w:type="spellStart"/>
      <w:r>
        <w:rPr>
          <w:rStyle w:val="spanrvts0"/>
        </w:rPr>
        <w:t>відеоконференцзв’язку</w:t>
      </w:r>
      <w:proofErr w:type="spellEnd"/>
      <w:r>
        <w:rPr>
          <w:rStyle w:val="spanrvts0"/>
        </w:rPr>
        <w:t xml:space="preserve"> або у присутності його представника за письмовою довіреністю чи договором доручення, оформленими відповідно до вимог законодавства, а особа такого представника має бути встановлена секретарем відповідної атестаційної комісії згідно з документом, що посвідчує особу.</w:t>
      </w:r>
    </w:p>
    <w:p w:rsidR="00B37E89" w:rsidRPr="00584AE0" w:rsidRDefault="00B37E89" w:rsidP="005124B6">
      <w:pPr>
        <w:tabs>
          <w:tab w:val="left" w:pos="1080"/>
        </w:tabs>
        <w:spacing w:after="0" w:line="360" w:lineRule="auto"/>
        <w:ind w:left="1080" w:hanging="360"/>
        <w:jc w:val="right"/>
        <w:rPr>
          <w:rFonts w:ascii="Times New Roman" w:hAnsi="Times New Roman"/>
          <w:sz w:val="24"/>
          <w:szCs w:val="24"/>
        </w:rPr>
      </w:pPr>
      <w:r w:rsidRPr="00584AE0">
        <w:rPr>
          <w:rFonts w:ascii="Times New Roman" w:hAnsi="Times New Roman"/>
          <w:sz w:val="24"/>
          <w:szCs w:val="24"/>
        </w:rPr>
        <w:t>(</w:t>
      </w:r>
      <w:r w:rsidRPr="00584AE0">
        <w:rPr>
          <w:rFonts w:ascii="Times New Roman" w:hAnsi="Times New Roman"/>
          <w:i/>
          <w:iCs/>
          <w:sz w:val="24"/>
          <w:szCs w:val="24"/>
        </w:rPr>
        <w:t>п. 3.</w:t>
      </w:r>
      <w:r>
        <w:rPr>
          <w:rFonts w:ascii="Times New Roman" w:hAnsi="Times New Roman"/>
          <w:i/>
          <w:iCs/>
          <w:sz w:val="24"/>
          <w:szCs w:val="24"/>
        </w:rPr>
        <w:t>9</w:t>
      </w:r>
      <w:r w:rsidRPr="00584AE0">
        <w:rPr>
          <w:rFonts w:ascii="Times New Roman" w:hAnsi="Times New Roman"/>
          <w:i/>
          <w:iCs/>
          <w:sz w:val="24"/>
          <w:szCs w:val="24"/>
        </w:rPr>
        <w:t xml:space="preserve"> Положення</w:t>
      </w:r>
      <w:r w:rsidRPr="00584AE0">
        <w:rPr>
          <w:rFonts w:ascii="Times New Roman" w:hAnsi="Times New Roman"/>
          <w:sz w:val="24"/>
          <w:szCs w:val="24"/>
        </w:rPr>
        <w:t>)</w:t>
      </w:r>
    </w:p>
    <w:p w:rsidR="00B37E89" w:rsidRPr="00584AE0" w:rsidRDefault="00B37E89" w:rsidP="005124B6">
      <w:pPr>
        <w:numPr>
          <w:ilvl w:val="3"/>
          <w:numId w:val="1"/>
        </w:numPr>
        <w:tabs>
          <w:tab w:val="clear" w:pos="2880"/>
          <w:tab w:val="left" w:pos="1080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84AE0">
        <w:rPr>
          <w:rFonts w:ascii="Times New Roman" w:hAnsi="Times New Roman"/>
          <w:sz w:val="24"/>
          <w:szCs w:val="24"/>
        </w:rPr>
        <w:t>засідання атестаційної комісії закладу</w:t>
      </w:r>
      <w:r>
        <w:rPr>
          <w:rFonts w:ascii="Times New Roman" w:hAnsi="Times New Roman"/>
          <w:sz w:val="24"/>
          <w:szCs w:val="24"/>
        </w:rPr>
        <w:t xml:space="preserve"> освіти </w:t>
      </w:r>
      <w:r w:rsidRPr="00584AE0">
        <w:rPr>
          <w:rFonts w:ascii="Times New Roman" w:hAnsi="Times New Roman"/>
          <w:sz w:val="24"/>
          <w:szCs w:val="24"/>
        </w:rPr>
        <w:t>є правомочним, якщо на ньому присутні не менш як 2/3 її членів</w:t>
      </w:r>
      <w:r w:rsidR="0015423D">
        <w:rPr>
          <w:rFonts w:ascii="Times New Roman" w:hAnsi="Times New Roman"/>
          <w:sz w:val="24"/>
          <w:szCs w:val="24"/>
        </w:rPr>
        <w:t>.</w:t>
      </w:r>
    </w:p>
    <w:p w:rsidR="00B37E89" w:rsidRDefault="00B37E89" w:rsidP="005124B6">
      <w:pPr>
        <w:tabs>
          <w:tab w:val="left" w:pos="1080"/>
        </w:tabs>
        <w:spacing w:after="0" w:line="360" w:lineRule="auto"/>
        <w:ind w:left="1080" w:hanging="360"/>
        <w:jc w:val="right"/>
        <w:rPr>
          <w:rFonts w:ascii="Times New Roman" w:hAnsi="Times New Roman"/>
          <w:sz w:val="24"/>
          <w:szCs w:val="24"/>
        </w:rPr>
      </w:pPr>
      <w:r w:rsidRPr="00584AE0">
        <w:rPr>
          <w:rFonts w:ascii="Times New Roman" w:hAnsi="Times New Roman"/>
          <w:sz w:val="24"/>
          <w:szCs w:val="24"/>
        </w:rPr>
        <w:t>(</w:t>
      </w:r>
      <w:r w:rsidRPr="00584AE0">
        <w:rPr>
          <w:rFonts w:ascii="Times New Roman" w:hAnsi="Times New Roman"/>
          <w:i/>
          <w:iCs/>
          <w:sz w:val="24"/>
          <w:szCs w:val="24"/>
        </w:rPr>
        <w:t>п. 3.8 Положення</w:t>
      </w:r>
      <w:r w:rsidRPr="00584AE0">
        <w:rPr>
          <w:rFonts w:ascii="Times New Roman" w:hAnsi="Times New Roman"/>
          <w:sz w:val="24"/>
          <w:szCs w:val="24"/>
        </w:rPr>
        <w:t>)</w:t>
      </w:r>
    </w:p>
    <w:p w:rsidR="00E413B9" w:rsidRPr="00611E1C" w:rsidRDefault="00E413B9" w:rsidP="00E413B9">
      <w:pPr>
        <w:pStyle w:val="rvps2"/>
        <w:numPr>
          <w:ilvl w:val="0"/>
          <w:numId w:val="34"/>
        </w:numPr>
        <w:spacing w:after="150"/>
        <w:ind w:left="1134"/>
        <w:rPr>
          <w:rStyle w:val="spanrvts0"/>
          <w:lang w:val="ru-RU"/>
        </w:rPr>
      </w:pPr>
      <w:r w:rsidRPr="00611E1C">
        <w:rPr>
          <w:rStyle w:val="spanrvts0"/>
          <w:lang w:val="ru-RU"/>
        </w:rPr>
        <w:t xml:space="preserve">порядок </w:t>
      </w:r>
      <w:proofErr w:type="spellStart"/>
      <w:r w:rsidRPr="00611E1C">
        <w:rPr>
          <w:rStyle w:val="spanrvts0"/>
          <w:lang w:val="ru-RU"/>
        </w:rPr>
        <w:t>голосування</w:t>
      </w:r>
      <w:proofErr w:type="spellEnd"/>
      <w:r w:rsidRPr="00611E1C">
        <w:rPr>
          <w:rStyle w:val="spanrvts0"/>
          <w:lang w:val="ru-RU"/>
        </w:rPr>
        <w:t xml:space="preserve"> (</w:t>
      </w:r>
      <w:proofErr w:type="spellStart"/>
      <w:r w:rsidRPr="00611E1C">
        <w:rPr>
          <w:rStyle w:val="spanrvts0"/>
          <w:lang w:val="ru-RU"/>
        </w:rPr>
        <w:t>відкрито</w:t>
      </w:r>
      <w:proofErr w:type="spellEnd"/>
      <w:r w:rsidRPr="00611E1C">
        <w:rPr>
          <w:rStyle w:val="spanrvts0"/>
          <w:lang w:val="ru-RU"/>
        </w:rPr>
        <w:t xml:space="preserve"> </w:t>
      </w:r>
      <w:proofErr w:type="spellStart"/>
      <w:r w:rsidRPr="00611E1C">
        <w:rPr>
          <w:rStyle w:val="spanrvts0"/>
          <w:lang w:val="ru-RU"/>
        </w:rPr>
        <w:t>чи</w:t>
      </w:r>
      <w:proofErr w:type="spellEnd"/>
      <w:r w:rsidRPr="00611E1C">
        <w:rPr>
          <w:rStyle w:val="spanrvts0"/>
          <w:lang w:val="ru-RU"/>
        </w:rPr>
        <w:t xml:space="preserve"> </w:t>
      </w:r>
      <w:proofErr w:type="spellStart"/>
      <w:r w:rsidRPr="00611E1C">
        <w:rPr>
          <w:rStyle w:val="spanrvts0"/>
          <w:lang w:val="ru-RU"/>
        </w:rPr>
        <w:t>таємно</w:t>
      </w:r>
      <w:proofErr w:type="spellEnd"/>
      <w:r w:rsidRPr="00611E1C">
        <w:rPr>
          <w:rStyle w:val="spanrvts0"/>
          <w:lang w:val="ru-RU"/>
        </w:rPr>
        <w:t xml:space="preserve">) </w:t>
      </w:r>
      <w:proofErr w:type="spellStart"/>
      <w:r w:rsidRPr="00611E1C">
        <w:rPr>
          <w:rStyle w:val="spanrvts0"/>
          <w:lang w:val="ru-RU"/>
        </w:rPr>
        <w:t>визначається</w:t>
      </w:r>
      <w:proofErr w:type="spellEnd"/>
      <w:r w:rsidRPr="00611E1C">
        <w:rPr>
          <w:rStyle w:val="spanrvts0"/>
          <w:lang w:val="ru-RU"/>
        </w:rPr>
        <w:t xml:space="preserve"> на </w:t>
      </w:r>
      <w:proofErr w:type="spellStart"/>
      <w:r w:rsidRPr="00611E1C">
        <w:rPr>
          <w:rStyle w:val="spanrvts0"/>
          <w:lang w:val="ru-RU"/>
        </w:rPr>
        <w:t>засіданні</w:t>
      </w:r>
      <w:proofErr w:type="spellEnd"/>
      <w:r w:rsidRPr="00611E1C">
        <w:rPr>
          <w:rStyle w:val="spanrvts0"/>
          <w:lang w:val="ru-RU"/>
        </w:rPr>
        <w:t xml:space="preserve"> </w:t>
      </w:r>
      <w:proofErr w:type="spellStart"/>
      <w:r w:rsidRPr="00611E1C">
        <w:rPr>
          <w:rStyle w:val="spanrvts0"/>
          <w:lang w:val="ru-RU"/>
        </w:rPr>
        <w:t>атестаційної</w:t>
      </w:r>
      <w:proofErr w:type="spellEnd"/>
      <w:r w:rsidRPr="00611E1C">
        <w:rPr>
          <w:rStyle w:val="spanrvts0"/>
          <w:lang w:val="ru-RU"/>
        </w:rPr>
        <w:t xml:space="preserve"> </w:t>
      </w:r>
      <w:proofErr w:type="spellStart"/>
      <w:r w:rsidRPr="00611E1C">
        <w:rPr>
          <w:rStyle w:val="spanrvts0"/>
          <w:lang w:val="ru-RU"/>
        </w:rPr>
        <w:t>комі</w:t>
      </w:r>
      <w:proofErr w:type="gramStart"/>
      <w:r w:rsidRPr="00611E1C">
        <w:rPr>
          <w:rStyle w:val="spanrvts0"/>
          <w:lang w:val="ru-RU"/>
        </w:rPr>
        <w:t>с</w:t>
      </w:r>
      <w:proofErr w:type="gramEnd"/>
      <w:r w:rsidRPr="00611E1C">
        <w:rPr>
          <w:rStyle w:val="spanrvts0"/>
          <w:lang w:val="ru-RU"/>
        </w:rPr>
        <w:t>ії</w:t>
      </w:r>
      <w:proofErr w:type="spellEnd"/>
      <w:r w:rsidRPr="00611E1C">
        <w:rPr>
          <w:rStyle w:val="spanrvts0"/>
          <w:lang w:val="ru-RU"/>
        </w:rPr>
        <w:t xml:space="preserve"> та </w:t>
      </w:r>
      <w:proofErr w:type="spellStart"/>
      <w:r w:rsidRPr="00611E1C">
        <w:rPr>
          <w:rStyle w:val="spanrvts0"/>
          <w:lang w:val="ru-RU"/>
        </w:rPr>
        <w:t>фіксується</w:t>
      </w:r>
      <w:proofErr w:type="spellEnd"/>
      <w:r w:rsidRPr="00611E1C">
        <w:rPr>
          <w:rStyle w:val="spanrvts0"/>
          <w:lang w:val="ru-RU"/>
        </w:rPr>
        <w:t xml:space="preserve"> в </w:t>
      </w:r>
      <w:proofErr w:type="spellStart"/>
      <w:r w:rsidRPr="00611E1C">
        <w:rPr>
          <w:rStyle w:val="spanrvts0"/>
          <w:lang w:val="ru-RU"/>
        </w:rPr>
        <w:t>протоколі</w:t>
      </w:r>
      <w:proofErr w:type="spellEnd"/>
      <w:r w:rsidRPr="00611E1C">
        <w:rPr>
          <w:rStyle w:val="spanrvts0"/>
          <w:lang w:val="ru-RU"/>
        </w:rPr>
        <w:t>.</w:t>
      </w:r>
    </w:p>
    <w:p w:rsidR="00E413B9" w:rsidRDefault="00E413B9" w:rsidP="00E413B9">
      <w:pPr>
        <w:tabs>
          <w:tab w:val="left" w:pos="1080"/>
        </w:tabs>
        <w:spacing w:after="0" w:line="360" w:lineRule="auto"/>
        <w:ind w:left="1080" w:hanging="360"/>
        <w:jc w:val="right"/>
        <w:rPr>
          <w:rFonts w:ascii="Times New Roman" w:hAnsi="Times New Roman"/>
          <w:sz w:val="24"/>
          <w:szCs w:val="24"/>
        </w:rPr>
      </w:pPr>
      <w:r w:rsidRPr="00584AE0">
        <w:rPr>
          <w:rFonts w:ascii="Times New Roman" w:hAnsi="Times New Roman"/>
          <w:sz w:val="24"/>
          <w:szCs w:val="24"/>
        </w:rPr>
        <w:t>(</w:t>
      </w:r>
      <w:r w:rsidRPr="00584AE0">
        <w:rPr>
          <w:rFonts w:ascii="Times New Roman" w:hAnsi="Times New Roman"/>
          <w:i/>
          <w:iCs/>
          <w:sz w:val="24"/>
          <w:szCs w:val="24"/>
        </w:rPr>
        <w:t xml:space="preserve">п. </w:t>
      </w:r>
      <w:r>
        <w:rPr>
          <w:rFonts w:ascii="Times New Roman" w:hAnsi="Times New Roman"/>
          <w:i/>
          <w:iCs/>
          <w:sz w:val="24"/>
          <w:szCs w:val="24"/>
        </w:rPr>
        <w:t>2</w:t>
      </w:r>
      <w:r w:rsidRPr="00584AE0"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4</w:t>
      </w:r>
      <w:r w:rsidRPr="00584AE0">
        <w:rPr>
          <w:rFonts w:ascii="Times New Roman" w:hAnsi="Times New Roman"/>
          <w:i/>
          <w:iCs/>
          <w:sz w:val="24"/>
          <w:szCs w:val="24"/>
        </w:rPr>
        <w:t xml:space="preserve"> Положення</w:t>
      </w:r>
      <w:r w:rsidRPr="00584AE0">
        <w:rPr>
          <w:rFonts w:ascii="Times New Roman" w:hAnsi="Times New Roman"/>
          <w:sz w:val="24"/>
          <w:szCs w:val="24"/>
        </w:rPr>
        <w:t>)</w:t>
      </w:r>
    </w:p>
    <w:p w:rsidR="00B37E89" w:rsidRPr="00584AE0" w:rsidRDefault="008D2E9F" w:rsidP="005124B6">
      <w:pPr>
        <w:numPr>
          <w:ilvl w:val="3"/>
          <w:numId w:val="1"/>
        </w:numPr>
        <w:tabs>
          <w:tab w:val="clear" w:pos="2880"/>
          <w:tab w:val="left" w:pos="1080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заключне </w:t>
      </w:r>
      <w:r w:rsidR="00B37E89" w:rsidRPr="00584AE0">
        <w:rPr>
          <w:rFonts w:ascii="Times New Roman" w:hAnsi="Times New Roman"/>
          <w:sz w:val="24"/>
          <w:szCs w:val="24"/>
        </w:rPr>
        <w:t>рішення атестаційної комісії</w:t>
      </w:r>
      <w:r>
        <w:rPr>
          <w:rFonts w:ascii="Times New Roman" w:hAnsi="Times New Roman"/>
          <w:sz w:val="24"/>
          <w:szCs w:val="24"/>
        </w:rPr>
        <w:t xml:space="preserve"> </w:t>
      </w:r>
      <w:r w:rsidR="00B37E89" w:rsidRPr="00584AE0">
        <w:rPr>
          <w:rFonts w:ascii="Times New Roman" w:hAnsi="Times New Roman"/>
          <w:sz w:val="24"/>
          <w:szCs w:val="24"/>
        </w:rPr>
        <w:t>закладу</w:t>
      </w:r>
      <w:r w:rsidR="00B37E89">
        <w:rPr>
          <w:rFonts w:ascii="Times New Roman" w:hAnsi="Times New Roman"/>
          <w:sz w:val="24"/>
          <w:szCs w:val="24"/>
        </w:rPr>
        <w:t xml:space="preserve"> освіти </w:t>
      </w:r>
      <w:r w:rsidR="00E413B9">
        <w:rPr>
          <w:rFonts w:ascii="Times New Roman" w:hAnsi="Times New Roman"/>
          <w:sz w:val="24"/>
          <w:szCs w:val="24"/>
        </w:rPr>
        <w:t xml:space="preserve">про </w:t>
      </w:r>
      <w:r w:rsidR="00E413B9" w:rsidRPr="00A80D1E">
        <w:rPr>
          <w:rStyle w:val="spanrvts0"/>
        </w:rPr>
        <w:t>відповідність (невідповідність)</w:t>
      </w:r>
      <w:r w:rsidR="00E413B9">
        <w:rPr>
          <w:rStyle w:val="spanrvts0"/>
        </w:rPr>
        <w:t xml:space="preserve"> займаній посаді</w:t>
      </w:r>
      <w:r w:rsidR="00E413B9" w:rsidRPr="00584AE0">
        <w:rPr>
          <w:rFonts w:ascii="Times New Roman" w:hAnsi="Times New Roman"/>
          <w:sz w:val="24"/>
          <w:szCs w:val="24"/>
        </w:rPr>
        <w:t xml:space="preserve"> </w:t>
      </w:r>
      <w:r w:rsidR="00B37E89" w:rsidRPr="00584AE0">
        <w:rPr>
          <w:rFonts w:ascii="Times New Roman" w:hAnsi="Times New Roman"/>
          <w:sz w:val="24"/>
          <w:szCs w:val="24"/>
        </w:rPr>
        <w:t>ухвалюється шляхом таємного голосування більшістю присутніх на засіданні її членів. У разі однакової кількості голосів «за» і «проти» рішення ухвалюється на користь працівника, який атестується</w:t>
      </w:r>
      <w:r w:rsidR="0015423D">
        <w:rPr>
          <w:rFonts w:ascii="Times New Roman" w:hAnsi="Times New Roman"/>
          <w:sz w:val="24"/>
          <w:szCs w:val="24"/>
        </w:rPr>
        <w:t>.</w:t>
      </w:r>
    </w:p>
    <w:p w:rsidR="00B37E89" w:rsidRDefault="00B37E89" w:rsidP="005124B6">
      <w:pPr>
        <w:tabs>
          <w:tab w:val="left" w:pos="1080"/>
        </w:tabs>
        <w:spacing w:after="0" w:line="360" w:lineRule="auto"/>
        <w:ind w:left="1080" w:hanging="360"/>
        <w:jc w:val="right"/>
        <w:rPr>
          <w:rFonts w:ascii="Times New Roman" w:hAnsi="Times New Roman"/>
          <w:sz w:val="24"/>
          <w:szCs w:val="24"/>
        </w:rPr>
      </w:pPr>
      <w:r w:rsidRPr="00584AE0">
        <w:rPr>
          <w:rFonts w:ascii="Times New Roman" w:hAnsi="Times New Roman"/>
          <w:sz w:val="24"/>
          <w:szCs w:val="24"/>
        </w:rPr>
        <w:t>(</w:t>
      </w:r>
      <w:r w:rsidRPr="00584AE0">
        <w:rPr>
          <w:rFonts w:ascii="Times New Roman" w:hAnsi="Times New Roman"/>
          <w:i/>
          <w:iCs/>
          <w:sz w:val="24"/>
          <w:szCs w:val="24"/>
        </w:rPr>
        <w:t>п. 3.</w:t>
      </w:r>
      <w:r>
        <w:rPr>
          <w:rFonts w:ascii="Times New Roman" w:hAnsi="Times New Roman"/>
          <w:i/>
          <w:iCs/>
          <w:sz w:val="24"/>
          <w:szCs w:val="24"/>
        </w:rPr>
        <w:t xml:space="preserve">4 </w:t>
      </w:r>
      <w:r w:rsidRPr="00584AE0">
        <w:rPr>
          <w:rFonts w:ascii="Times New Roman" w:hAnsi="Times New Roman"/>
          <w:i/>
          <w:iCs/>
          <w:sz w:val="24"/>
          <w:szCs w:val="24"/>
        </w:rPr>
        <w:t>Положення</w:t>
      </w:r>
      <w:r w:rsidRPr="00584AE0">
        <w:rPr>
          <w:rFonts w:ascii="Times New Roman" w:hAnsi="Times New Roman"/>
          <w:sz w:val="24"/>
          <w:szCs w:val="24"/>
        </w:rPr>
        <w:t>)</w:t>
      </w:r>
    </w:p>
    <w:p w:rsidR="00E413B9" w:rsidRPr="00611E1C" w:rsidRDefault="00E413B9" w:rsidP="00E413B9">
      <w:pPr>
        <w:pStyle w:val="rvps2"/>
        <w:numPr>
          <w:ilvl w:val="0"/>
          <w:numId w:val="5"/>
        </w:numPr>
        <w:spacing w:after="150"/>
        <w:ind w:left="1211" w:firstLine="0"/>
        <w:rPr>
          <w:rStyle w:val="spanrvts0"/>
          <w:lang w:val="ru-RU"/>
        </w:rPr>
      </w:pPr>
      <w:r w:rsidRPr="00611E1C">
        <w:rPr>
          <w:rStyle w:val="spanrvts0"/>
          <w:lang w:val="uk-UA"/>
        </w:rPr>
        <w:t xml:space="preserve">Розглянути документи педагогічних працівників, які атестуються, за потреби перевіряє їхню достовірність, встановити дотримання вимог </w:t>
      </w:r>
      <w:hyperlink w:anchor="n48" w:history="1">
        <w:r w:rsidRPr="00611E1C">
          <w:rPr>
            <w:rStyle w:val="arvts99"/>
            <w:lang w:val="uk-UA"/>
          </w:rPr>
          <w:t>пунктів 8</w:t>
        </w:r>
      </w:hyperlink>
      <w:r w:rsidRPr="00611E1C">
        <w:rPr>
          <w:rStyle w:val="spanrvts0"/>
          <w:lang w:val="uk-UA"/>
        </w:rPr>
        <w:t xml:space="preserve">, </w:t>
      </w:r>
      <w:hyperlink w:anchor="n50" w:history="1">
        <w:r w:rsidRPr="00611E1C">
          <w:rPr>
            <w:rStyle w:val="arvts99"/>
            <w:lang w:val="uk-UA"/>
          </w:rPr>
          <w:t>9</w:t>
        </w:r>
      </w:hyperlink>
      <w:r w:rsidRPr="00611E1C">
        <w:rPr>
          <w:rStyle w:val="spanrvts0"/>
          <w:lang w:val="uk-UA"/>
        </w:rPr>
        <w:t xml:space="preserve"> розділу </w:t>
      </w:r>
      <w:r w:rsidRPr="00E413B9">
        <w:rPr>
          <w:rStyle w:val="spanrvts0"/>
        </w:rPr>
        <w:t>I</w:t>
      </w:r>
      <w:r w:rsidRPr="00611E1C">
        <w:rPr>
          <w:rStyle w:val="spanrvts0"/>
          <w:lang w:val="uk-UA"/>
        </w:rPr>
        <w:t xml:space="preserve"> цього Положення, а також оцінити професійні компетентності педагогічного працівника з урахуванням його посадових обов’язків і вимог професійного стандарту (за наявності). </w:t>
      </w:r>
      <w:bookmarkStart w:id="3" w:name="n146"/>
      <w:bookmarkEnd w:id="3"/>
      <w:r w:rsidRPr="00611E1C">
        <w:rPr>
          <w:rStyle w:val="spanrvts0"/>
          <w:lang w:val="ru-RU"/>
        </w:rPr>
        <w:t xml:space="preserve">Для </w:t>
      </w:r>
      <w:proofErr w:type="spellStart"/>
      <w:r w:rsidRPr="00611E1C">
        <w:rPr>
          <w:rStyle w:val="spanrvts0"/>
          <w:lang w:val="ru-RU"/>
        </w:rPr>
        <w:t>належного</w:t>
      </w:r>
      <w:proofErr w:type="spellEnd"/>
      <w:r w:rsidRPr="00611E1C">
        <w:rPr>
          <w:rStyle w:val="spanrvts0"/>
          <w:lang w:val="ru-RU"/>
        </w:rPr>
        <w:t xml:space="preserve"> </w:t>
      </w:r>
      <w:proofErr w:type="spellStart"/>
      <w:r w:rsidRPr="00611E1C">
        <w:rPr>
          <w:rStyle w:val="spanrvts0"/>
          <w:lang w:val="ru-RU"/>
        </w:rPr>
        <w:t>оцінювання</w:t>
      </w:r>
      <w:proofErr w:type="spellEnd"/>
      <w:r w:rsidRPr="00611E1C">
        <w:rPr>
          <w:rStyle w:val="spanrvts0"/>
          <w:lang w:val="ru-RU"/>
        </w:rPr>
        <w:t xml:space="preserve"> </w:t>
      </w:r>
      <w:proofErr w:type="spellStart"/>
      <w:r w:rsidRPr="00611E1C">
        <w:rPr>
          <w:rStyle w:val="spanrvts0"/>
          <w:lang w:val="ru-RU"/>
        </w:rPr>
        <w:t>професійних</w:t>
      </w:r>
      <w:proofErr w:type="spellEnd"/>
      <w:r w:rsidRPr="00611E1C">
        <w:rPr>
          <w:rStyle w:val="spanrvts0"/>
          <w:lang w:val="ru-RU"/>
        </w:rPr>
        <w:t xml:space="preserve"> компетентностей </w:t>
      </w:r>
      <w:proofErr w:type="spellStart"/>
      <w:r w:rsidRPr="00611E1C">
        <w:rPr>
          <w:rStyle w:val="spanrvts0"/>
          <w:lang w:val="ru-RU"/>
        </w:rPr>
        <w:t>педагогічного</w:t>
      </w:r>
      <w:proofErr w:type="spellEnd"/>
      <w:r w:rsidRPr="00611E1C">
        <w:rPr>
          <w:rStyle w:val="spanrvts0"/>
          <w:lang w:val="ru-RU"/>
        </w:rPr>
        <w:t xml:space="preserve"> </w:t>
      </w:r>
      <w:proofErr w:type="spellStart"/>
      <w:r w:rsidRPr="00611E1C">
        <w:rPr>
          <w:rStyle w:val="spanrvts0"/>
          <w:lang w:val="ru-RU"/>
        </w:rPr>
        <w:t>працівника</w:t>
      </w:r>
      <w:proofErr w:type="spellEnd"/>
      <w:r w:rsidRPr="00611E1C">
        <w:rPr>
          <w:rStyle w:val="spanrvts0"/>
          <w:lang w:val="ru-RU"/>
        </w:rPr>
        <w:t xml:space="preserve"> </w:t>
      </w:r>
      <w:proofErr w:type="spellStart"/>
      <w:r w:rsidRPr="00611E1C">
        <w:rPr>
          <w:rStyle w:val="spanrvts0"/>
          <w:lang w:val="ru-RU"/>
        </w:rPr>
        <w:t>атестаційна</w:t>
      </w:r>
      <w:proofErr w:type="spellEnd"/>
      <w:r w:rsidRPr="00611E1C">
        <w:rPr>
          <w:rStyle w:val="spanrvts0"/>
          <w:lang w:val="ru-RU"/>
        </w:rPr>
        <w:t xml:space="preserve"> </w:t>
      </w:r>
      <w:proofErr w:type="spellStart"/>
      <w:r w:rsidRPr="00611E1C">
        <w:rPr>
          <w:rStyle w:val="spanrvts0"/>
          <w:lang w:val="ru-RU"/>
        </w:rPr>
        <w:t>комісія</w:t>
      </w:r>
      <w:proofErr w:type="spellEnd"/>
      <w:r w:rsidRPr="00611E1C">
        <w:rPr>
          <w:rStyle w:val="spanrvts0"/>
          <w:lang w:val="ru-RU"/>
        </w:rPr>
        <w:t xml:space="preserve"> </w:t>
      </w:r>
      <w:proofErr w:type="spellStart"/>
      <w:r w:rsidRPr="00611E1C">
        <w:rPr>
          <w:rStyle w:val="spanrvts0"/>
          <w:lang w:val="ru-RU"/>
        </w:rPr>
        <w:t>може</w:t>
      </w:r>
      <w:proofErr w:type="spellEnd"/>
      <w:r w:rsidRPr="00611E1C">
        <w:rPr>
          <w:rStyle w:val="spanrvts0"/>
          <w:lang w:val="ru-RU"/>
        </w:rPr>
        <w:t xml:space="preserve"> </w:t>
      </w:r>
      <w:proofErr w:type="spellStart"/>
      <w:r w:rsidRPr="00611E1C">
        <w:rPr>
          <w:rStyle w:val="spanrvts0"/>
          <w:lang w:val="ru-RU"/>
        </w:rPr>
        <w:t>прийняти</w:t>
      </w:r>
      <w:proofErr w:type="spellEnd"/>
      <w:r w:rsidRPr="00611E1C">
        <w:rPr>
          <w:rStyle w:val="spanrvts0"/>
          <w:lang w:val="ru-RU"/>
        </w:rPr>
        <w:t xml:space="preserve"> </w:t>
      </w:r>
      <w:proofErr w:type="spellStart"/>
      <w:proofErr w:type="gramStart"/>
      <w:r w:rsidRPr="00611E1C">
        <w:rPr>
          <w:rStyle w:val="spanrvts0"/>
          <w:lang w:val="ru-RU"/>
        </w:rPr>
        <w:t>р</w:t>
      </w:r>
      <w:proofErr w:type="gramEnd"/>
      <w:r w:rsidRPr="00611E1C">
        <w:rPr>
          <w:rStyle w:val="spanrvts0"/>
          <w:lang w:val="ru-RU"/>
        </w:rPr>
        <w:t>ішення</w:t>
      </w:r>
      <w:proofErr w:type="spellEnd"/>
      <w:r w:rsidRPr="00611E1C">
        <w:rPr>
          <w:rStyle w:val="spanrvts0"/>
          <w:lang w:val="ru-RU"/>
        </w:rPr>
        <w:t xml:space="preserve"> про </w:t>
      </w:r>
      <w:proofErr w:type="spellStart"/>
      <w:r w:rsidRPr="00611E1C">
        <w:rPr>
          <w:rStyle w:val="spanrvts0"/>
          <w:lang w:val="ru-RU"/>
        </w:rPr>
        <w:t>вивчення</w:t>
      </w:r>
      <w:proofErr w:type="spellEnd"/>
      <w:r w:rsidRPr="00611E1C">
        <w:rPr>
          <w:rStyle w:val="spanrvts0"/>
          <w:lang w:val="ru-RU"/>
        </w:rPr>
        <w:t xml:space="preserve"> практичного </w:t>
      </w:r>
      <w:proofErr w:type="spellStart"/>
      <w:r w:rsidRPr="00611E1C">
        <w:rPr>
          <w:rStyle w:val="spanrvts0"/>
          <w:lang w:val="ru-RU"/>
        </w:rPr>
        <w:t>досвіду</w:t>
      </w:r>
      <w:proofErr w:type="spellEnd"/>
      <w:r w:rsidRPr="00611E1C">
        <w:rPr>
          <w:rStyle w:val="spanrvts0"/>
          <w:lang w:val="ru-RU"/>
        </w:rPr>
        <w:t xml:space="preserve"> </w:t>
      </w:r>
      <w:proofErr w:type="spellStart"/>
      <w:r w:rsidRPr="00611E1C">
        <w:rPr>
          <w:rStyle w:val="spanrvts0"/>
          <w:lang w:val="ru-RU"/>
        </w:rPr>
        <w:t>його</w:t>
      </w:r>
      <w:proofErr w:type="spellEnd"/>
      <w:r w:rsidRPr="00611E1C">
        <w:rPr>
          <w:rStyle w:val="spanrvts0"/>
          <w:lang w:val="ru-RU"/>
        </w:rPr>
        <w:t xml:space="preserve"> </w:t>
      </w:r>
      <w:proofErr w:type="spellStart"/>
      <w:r w:rsidRPr="00611E1C">
        <w:rPr>
          <w:rStyle w:val="spanrvts0"/>
          <w:lang w:val="ru-RU"/>
        </w:rPr>
        <w:t>роботи</w:t>
      </w:r>
      <w:proofErr w:type="spellEnd"/>
      <w:r w:rsidRPr="00611E1C">
        <w:rPr>
          <w:rStyle w:val="spanrvts0"/>
          <w:lang w:val="ru-RU"/>
        </w:rPr>
        <w:t xml:space="preserve">. У такому </w:t>
      </w:r>
      <w:proofErr w:type="spellStart"/>
      <w:r w:rsidRPr="00611E1C">
        <w:rPr>
          <w:rStyle w:val="spanrvts0"/>
          <w:lang w:val="ru-RU"/>
        </w:rPr>
        <w:t>випадку</w:t>
      </w:r>
      <w:proofErr w:type="spellEnd"/>
      <w:r w:rsidRPr="00611E1C">
        <w:rPr>
          <w:rStyle w:val="spanrvts0"/>
          <w:lang w:val="ru-RU"/>
        </w:rPr>
        <w:t xml:space="preserve"> </w:t>
      </w:r>
      <w:proofErr w:type="spellStart"/>
      <w:r w:rsidRPr="00611E1C">
        <w:rPr>
          <w:rStyle w:val="spanrvts0"/>
          <w:lang w:val="ru-RU"/>
        </w:rPr>
        <w:t>атестаційна</w:t>
      </w:r>
      <w:proofErr w:type="spellEnd"/>
      <w:r w:rsidRPr="00611E1C">
        <w:rPr>
          <w:rStyle w:val="spanrvts0"/>
          <w:lang w:val="ru-RU"/>
        </w:rPr>
        <w:t xml:space="preserve"> </w:t>
      </w:r>
      <w:proofErr w:type="spellStart"/>
      <w:r w:rsidRPr="00611E1C">
        <w:rPr>
          <w:rStyle w:val="spanrvts0"/>
          <w:lang w:val="ru-RU"/>
        </w:rPr>
        <w:t>комісія</w:t>
      </w:r>
      <w:proofErr w:type="spellEnd"/>
      <w:r w:rsidRPr="00611E1C">
        <w:rPr>
          <w:rStyle w:val="spanrvts0"/>
          <w:lang w:val="ru-RU"/>
        </w:rPr>
        <w:t xml:space="preserve"> </w:t>
      </w:r>
      <w:proofErr w:type="spellStart"/>
      <w:r w:rsidRPr="00611E1C">
        <w:rPr>
          <w:rStyle w:val="spanrvts0"/>
          <w:lang w:val="ru-RU"/>
        </w:rPr>
        <w:t>має</w:t>
      </w:r>
      <w:proofErr w:type="spellEnd"/>
      <w:r w:rsidRPr="00611E1C">
        <w:rPr>
          <w:rStyle w:val="spanrvts0"/>
          <w:lang w:val="ru-RU"/>
        </w:rPr>
        <w:t xml:space="preserve"> </w:t>
      </w:r>
      <w:proofErr w:type="spellStart"/>
      <w:r w:rsidRPr="00611E1C">
        <w:rPr>
          <w:rStyle w:val="spanrvts0"/>
          <w:lang w:val="ru-RU"/>
        </w:rPr>
        <w:t>визначити</w:t>
      </w:r>
      <w:proofErr w:type="spellEnd"/>
      <w:r w:rsidRPr="00611E1C">
        <w:rPr>
          <w:rStyle w:val="spanrvts0"/>
          <w:lang w:val="ru-RU"/>
        </w:rPr>
        <w:t xml:space="preserve"> </w:t>
      </w:r>
      <w:proofErr w:type="spellStart"/>
      <w:r w:rsidRPr="00611E1C">
        <w:rPr>
          <w:rStyle w:val="spanrvts0"/>
          <w:lang w:val="ru-RU"/>
        </w:rPr>
        <w:t>зі</w:t>
      </w:r>
      <w:proofErr w:type="spellEnd"/>
      <w:r w:rsidRPr="00611E1C">
        <w:rPr>
          <w:rStyle w:val="spanrvts0"/>
          <w:lang w:val="ru-RU"/>
        </w:rPr>
        <w:t xml:space="preserve"> складу </w:t>
      </w:r>
      <w:proofErr w:type="spellStart"/>
      <w:r w:rsidRPr="00611E1C">
        <w:rPr>
          <w:rStyle w:val="spanrvts0"/>
          <w:lang w:val="ru-RU"/>
        </w:rPr>
        <w:t>членів</w:t>
      </w:r>
      <w:proofErr w:type="spellEnd"/>
      <w:r w:rsidRPr="00611E1C">
        <w:rPr>
          <w:rStyle w:val="spanrvts0"/>
          <w:lang w:val="ru-RU"/>
        </w:rPr>
        <w:t xml:space="preserve"> </w:t>
      </w:r>
      <w:proofErr w:type="spellStart"/>
      <w:r w:rsidRPr="00611E1C">
        <w:rPr>
          <w:rStyle w:val="spanrvts0"/>
          <w:lang w:val="ru-RU"/>
        </w:rPr>
        <w:t>атестаційної</w:t>
      </w:r>
      <w:proofErr w:type="spellEnd"/>
      <w:r w:rsidRPr="00611E1C">
        <w:rPr>
          <w:rStyle w:val="spanrvts0"/>
          <w:lang w:val="ru-RU"/>
        </w:rPr>
        <w:t xml:space="preserve"> </w:t>
      </w:r>
      <w:proofErr w:type="spellStart"/>
      <w:r w:rsidRPr="00611E1C">
        <w:rPr>
          <w:rStyle w:val="spanrvts0"/>
          <w:lang w:val="ru-RU"/>
        </w:rPr>
        <w:t>комісії</w:t>
      </w:r>
      <w:proofErr w:type="spellEnd"/>
      <w:r w:rsidRPr="00611E1C">
        <w:rPr>
          <w:rStyle w:val="spanrvts0"/>
          <w:lang w:val="ru-RU"/>
        </w:rPr>
        <w:t xml:space="preserve"> </w:t>
      </w:r>
      <w:proofErr w:type="spellStart"/>
      <w:r w:rsidRPr="00611E1C">
        <w:rPr>
          <w:rStyle w:val="spanrvts0"/>
          <w:lang w:val="ru-RU"/>
        </w:rPr>
        <w:t>членів</w:t>
      </w:r>
      <w:proofErr w:type="spellEnd"/>
      <w:r w:rsidRPr="00611E1C">
        <w:rPr>
          <w:rStyle w:val="spanrvts0"/>
          <w:lang w:val="ru-RU"/>
        </w:rPr>
        <w:t xml:space="preserve">, </w:t>
      </w:r>
      <w:proofErr w:type="spellStart"/>
      <w:r w:rsidRPr="00611E1C">
        <w:rPr>
          <w:rStyle w:val="spanrvts0"/>
          <w:lang w:val="ru-RU"/>
        </w:rPr>
        <w:lastRenderedPageBreak/>
        <w:t>які</w:t>
      </w:r>
      <w:proofErr w:type="spellEnd"/>
      <w:r w:rsidRPr="00611E1C">
        <w:rPr>
          <w:rStyle w:val="spanrvts0"/>
          <w:lang w:val="ru-RU"/>
        </w:rPr>
        <w:t xml:space="preserve"> </w:t>
      </w:r>
      <w:proofErr w:type="spellStart"/>
      <w:r w:rsidRPr="00611E1C">
        <w:rPr>
          <w:rStyle w:val="spanrvts0"/>
          <w:lang w:val="ru-RU"/>
        </w:rPr>
        <w:t>аналізуватимуть</w:t>
      </w:r>
      <w:proofErr w:type="spellEnd"/>
      <w:r w:rsidRPr="00611E1C">
        <w:rPr>
          <w:rStyle w:val="spanrvts0"/>
          <w:lang w:val="ru-RU"/>
        </w:rPr>
        <w:t xml:space="preserve"> </w:t>
      </w:r>
      <w:proofErr w:type="spellStart"/>
      <w:r w:rsidRPr="00611E1C">
        <w:rPr>
          <w:rStyle w:val="spanrvts0"/>
          <w:lang w:val="ru-RU"/>
        </w:rPr>
        <w:t>практичний</w:t>
      </w:r>
      <w:proofErr w:type="spellEnd"/>
      <w:r w:rsidRPr="00611E1C">
        <w:rPr>
          <w:rStyle w:val="spanrvts0"/>
          <w:lang w:val="ru-RU"/>
        </w:rPr>
        <w:t xml:space="preserve"> </w:t>
      </w:r>
      <w:proofErr w:type="spellStart"/>
      <w:r w:rsidRPr="00611E1C">
        <w:rPr>
          <w:rStyle w:val="spanrvts0"/>
          <w:lang w:val="ru-RU"/>
        </w:rPr>
        <w:t>досвід</w:t>
      </w:r>
      <w:proofErr w:type="spellEnd"/>
      <w:r w:rsidRPr="00611E1C">
        <w:rPr>
          <w:rStyle w:val="spanrvts0"/>
          <w:lang w:val="ru-RU"/>
        </w:rPr>
        <w:t xml:space="preserve"> </w:t>
      </w:r>
      <w:proofErr w:type="spellStart"/>
      <w:r w:rsidRPr="00611E1C">
        <w:rPr>
          <w:rStyle w:val="spanrvts0"/>
          <w:lang w:val="ru-RU"/>
        </w:rPr>
        <w:t>роботи</w:t>
      </w:r>
      <w:proofErr w:type="spellEnd"/>
      <w:r w:rsidRPr="00611E1C">
        <w:rPr>
          <w:rStyle w:val="spanrvts0"/>
          <w:lang w:val="ru-RU"/>
        </w:rPr>
        <w:t xml:space="preserve"> </w:t>
      </w:r>
      <w:proofErr w:type="spellStart"/>
      <w:r w:rsidRPr="00611E1C">
        <w:rPr>
          <w:rStyle w:val="spanrvts0"/>
          <w:lang w:val="ru-RU"/>
        </w:rPr>
        <w:t>педагогічного</w:t>
      </w:r>
      <w:proofErr w:type="spellEnd"/>
      <w:r w:rsidRPr="00611E1C">
        <w:rPr>
          <w:rStyle w:val="spanrvts0"/>
          <w:lang w:val="ru-RU"/>
        </w:rPr>
        <w:t xml:space="preserve"> </w:t>
      </w:r>
      <w:proofErr w:type="spellStart"/>
      <w:r w:rsidRPr="00611E1C">
        <w:rPr>
          <w:rStyle w:val="spanrvts0"/>
          <w:lang w:val="ru-RU"/>
        </w:rPr>
        <w:t>працівника</w:t>
      </w:r>
      <w:proofErr w:type="spellEnd"/>
      <w:r w:rsidRPr="00611E1C">
        <w:rPr>
          <w:rStyle w:val="spanrvts0"/>
          <w:lang w:val="ru-RU"/>
        </w:rPr>
        <w:t xml:space="preserve">, а </w:t>
      </w:r>
      <w:proofErr w:type="spellStart"/>
      <w:r w:rsidRPr="00611E1C">
        <w:rPr>
          <w:rStyle w:val="spanrvts0"/>
          <w:lang w:val="ru-RU"/>
        </w:rPr>
        <w:t>також</w:t>
      </w:r>
      <w:proofErr w:type="spellEnd"/>
      <w:r w:rsidRPr="00611E1C">
        <w:rPr>
          <w:rStyle w:val="spanrvts0"/>
          <w:lang w:val="ru-RU"/>
        </w:rPr>
        <w:t xml:space="preserve"> </w:t>
      </w:r>
      <w:proofErr w:type="spellStart"/>
      <w:r w:rsidRPr="00611E1C">
        <w:rPr>
          <w:rStyle w:val="spanrvts0"/>
          <w:lang w:val="ru-RU"/>
        </w:rPr>
        <w:t>затвердити</w:t>
      </w:r>
      <w:proofErr w:type="spellEnd"/>
      <w:r w:rsidRPr="00611E1C">
        <w:rPr>
          <w:rStyle w:val="spanrvts0"/>
          <w:lang w:val="ru-RU"/>
        </w:rPr>
        <w:t xml:space="preserve"> </w:t>
      </w:r>
      <w:proofErr w:type="spellStart"/>
      <w:r w:rsidRPr="00611E1C">
        <w:rPr>
          <w:rStyle w:val="spanrvts0"/>
          <w:lang w:val="ru-RU"/>
        </w:rPr>
        <w:t>графі</w:t>
      </w:r>
      <w:proofErr w:type="gramStart"/>
      <w:r w:rsidRPr="00611E1C">
        <w:rPr>
          <w:rStyle w:val="spanrvts0"/>
          <w:lang w:val="ru-RU"/>
        </w:rPr>
        <w:t>к</w:t>
      </w:r>
      <w:proofErr w:type="spellEnd"/>
      <w:proofErr w:type="gramEnd"/>
      <w:r w:rsidRPr="00611E1C">
        <w:rPr>
          <w:rStyle w:val="spanrvts0"/>
          <w:lang w:val="ru-RU"/>
        </w:rPr>
        <w:t xml:space="preserve"> </w:t>
      </w:r>
      <w:proofErr w:type="spellStart"/>
      <w:r w:rsidRPr="00611E1C">
        <w:rPr>
          <w:rStyle w:val="spanrvts0"/>
          <w:lang w:val="ru-RU"/>
        </w:rPr>
        <w:t>заходів</w:t>
      </w:r>
      <w:proofErr w:type="spellEnd"/>
      <w:r w:rsidRPr="00611E1C">
        <w:rPr>
          <w:rStyle w:val="spanrvts0"/>
          <w:lang w:val="ru-RU"/>
        </w:rPr>
        <w:t xml:space="preserve"> </w:t>
      </w:r>
      <w:proofErr w:type="spellStart"/>
      <w:r w:rsidRPr="00611E1C">
        <w:rPr>
          <w:rStyle w:val="spanrvts0"/>
          <w:lang w:val="ru-RU"/>
        </w:rPr>
        <w:t>з</w:t>
      </w:r>
      <w:proofErr w:type="spellEnd"/>
      <w:r w:rsidRPr="00611E1C">
        <w:rPr>
          <w:rStyle w:val="spanrvts0"/>
          <w:lang w:val="ru-RU"/>
        </w:rPr>
        <w:t xml:space="preserve"> </w:t>
      </w:r>
      <w:proofErr w:type="spellStart"/>
      <w:r w:rsidRPr="00611E1C">
        <w:rPr>
          <w:rStyle w:val="spanrvts0"/>
          <w:lang w:val="ru-RU"/>
        </w:rPr>
        <w:t>його</w:t>
      </w:r>
      <w:proofErr w:type="spellEnd"/>
      <w:r w:rsidRPr="00611E1C">
        <w:rPr>
          <w:rStyle w:val="spanrvts0"/>
          <w:lang w:val="ru-RU"/>
        </w:rPr>
        <w:t xml:space="preserve"> </w:t>
      </w:r>
      <w:proofErr w:type="spellStart"/>
      <w:r w:rsidRPr="00611E1C">
        <w:rPr>
          <w:rStyle w:val="spanrvts0"/>
          <w:lang w:val="ru-RU"/>
        </w:rPr>
        <w:t>проведення</w:t>
      </w:r>
      <w:proofErr w:type="spellEnd"/>
      <w:r w:rsidRPr="00611E1C">
        <w:rPr>
          <w:rStyle w:val="spanrvts0"/>
          <w:lang w:val="ru-RU"/>
        </w:rPr>
        <w:t>.</w:t>
      </w:r>
    </w:p>
    <w:p w:rsidR="00E413B9" w:rsidRDefault="00E413B9" w:rsidP="00E413B9">
      <w:pPr>
        <w:tabs>
          <w:tab w:val="left" w:pos="1080"/>
        </w:tabs>
        <w:spacing w:after="0" w:line="360" w:lineRule="auto"/>
        <w:ind w:left="1080" w:hanging="360"/>
        <w:jc w:val="right"/>
        <w:rPr>
          <w:rFonts w:ascii="Times New Roman" w:hAnsi="Times New Roman"/>
          <w:sz w:val="24"/>
          <w:szCs w:val="24"/>
        </w:rPr>
      </w:pPr>
      <w:r w:rsidRPr="00584AE0">
        <w:rPr>
          <w:rFonts w:ascii="Times New Roman" w:hAnsi="Times New Roman"/>
          <w:sz w:val="24"/>
          <w:szCs w:val="24"/>
        </w:rPr>
        <w:t>(</w:t>
      </w:r>
      <w:r w:rsidRPr="00584AE0">
        <w:rPr>
          <w:rFonts w:ascii="Times New Roman" w:hAnsi="Times New Roman"/>
          <w:i/>
          <w:iCs/>
          <w:sz w:val="24"/>
          <w:szCs w:val="24"/>
        </w:rPr>
        <w:t>п. 3.</w:t>
      </w:r>
      <w:r>
        <w:rPr>
          <w:rFonts w:ascii="Times New Roman" w:hAnsi="Times New Roman"/>
          <w:i/>
          <w:iCs/>
          <w:sz w:val="24"/>
          <w:szCs w:val="24"/>
        </w:rPr>
        <w:t xml:space="preserve">6 </w:t>
      </w:r>
      <w:r w:rsidRPr="00584AE0">
        <w:rPr>
          <w:rFonts w:ascii="Times New Roman" w:hAnsi="Times New Roman"/>
          <w:i/>
          <w:iCs/>
          <w:sz w:val="24"/>
          <w:szCs w:val="24"/>
        </w:rPr>
        <w:t>Положення</w:t>
      </w:r>
      <w:r w:rsidRPr="00584AE0">
        <w:rPr>
          <w:rFonts w:ascii="Times New Roman" w:hAnsi="Times New Roman"/>
          <w:sz w:val="24"/>
          <w:szCs w:val="24"/>
        </w:rPr>
        <w:t>)</w:t>
      </w:r>
    </w:p>
    <w:p w:rsidR="00B37E89" w:rsidRPr="00A80D1E" w:rsidRDefault="00B37E89" w:rsidP="00E413B9">
      <w:pPr>
        <w:pStyle w:val="rvps2"/>
        <w:numPr>
          <w:ilvl w:val="0"/>
          <w:numId w:val="5"/>
        </w:numPr>
        <w:spacing w:line="360" w:lineRule="auto"/>
        <w:rPr>
          <w:rStyle w:val="spanrvts0"/>
          <w:lang w:val="ru-RU"/>
        </w:rPr>
      </w:pPr>
      <w:r w:rsidRPr="00A80D1E">
        <w:rPr>
          <w:rStyle w:val="spanrvts0"/>
          <w:lang w:val="ru-RU"/>
        </w:rPr>
        <w:t xml:space="preserve">За </w:t>
      </w:r>
      <w:proofErr w:type="spellStart"/>
      <w:r w:rsidRPr="00A80D1E">
        <w:rPr>
          <w:rStyle w:val="spanrvts0"/>
          <w:lang w:val="ru-RU"/>
        </w:rPr>
        <w:t>заявою</w:t>
      </w:r>
      <w:proofErr w:type="spellEnd"/>
      <w:r w:rsidRPr="00A80D1E">
        <w:rPr>
          <w:rStyle w:val="spanrvts0"/>
          <w:lang w:val="ru-RU"/>
        </w:rPr>
        <w:t xml:space="preserve"> </w:t>
      </w:r>
      <w:proofErr w:type="spellStart"/>
      <w:r w:rsidRPr="00A80D1E">
        <w:rPr>
          <w:rStyle w:val="spanrvts0"/>
          <w:lang w:val="ru-RU"/>
        </w:rPr>
        <w:t>педагогічного</w:t>
      </w:r>
      <w:proofErr w:type="spellEnd"/>
      <w:r w:rsidRPr="00A80D1E">
        <w:rPr>
          <w:rStyle w:val="spanrvts0"/>
          <w:lang w:val="ru-RU"/>
        </w:rPr>
        <w:t xml:space="preserve"> </w:t>
      </w:r>
      <w:proofErr w:type="spellStart"/>
      <w:r w:rsidRPr="00A80D1E">
        <w:rPr>
          <w:rStyle w:val="spanrvts0"/>
          <w:lang w:val="ru-RU"/>
        </w:rPr>
        <w:t>працівника</w:t>
      </w:r>
      <w:proofErr w:type="spellEnd"/>
      <w:r w:rsidRPr="00A80D1E">
        <w:rPr>
          <w:rStyle w:val="spanrvts0"/>
          <w:lang w:val="ru-RU"/>
        </w:rPr>
        <w:t xml:space="preserve"> </w:t>
      </w:r>
      <w:proofErr w:type="spellStart"/>
      <w:r w:rsidRPr="00A80D1E">
        <w:rPr>
          <w:rStyle w:val="spanrvts0"/>
          <w:lang w:val="ru-RU"/>
        </w:rPr>
        <w:t>оригінал</w:t>
      </w:r>
      <w:proofErr w:type="spellEnd"/>
      <w:r w:rsidRPr="00A80D1E">
        <w:rPr>
          <w:rStyle w:val="spanrvts0"/>
          <w:lang w:val="ru-RU"/>
        </w:rPr>
        <w:t xml:space="preserve"> </w:t>
      </w:r>
      <w:proofErr w:type="spellStart"/>
      <w:r w:rsidRPr="00A80D1E">
        <w:rPr>
          <w:rStyle w:val="spanrvts0"/>
          <w:lang w:val="ru-RU"/>
        </w:rPr>
        <w:t>атестаційного</w:t>
      </w:r>
      <w:proofErr w:type="spellEnd"/>
      <w:r w:rsidRPr="00A80D1E">
        <w:rPr>
          <w:rStyle w:val="spanrvts0"/>
          <w:lang w:val="ru-RU"/>
        </w:rPr>
        <w:t xml:space="preserve"> листа </w:t>
      </w:r>
      <w:proofErr w:type="spellStart"/>
      <w:r w:rsidRPr="00A80D1E">
        <w:rPr>
          <w:rStyle w:val="spanrvts0"/>
          <w:lang w:val="ru-RU"/>
        </w:rPr>
        <w:t>може</w:t>
      </w:r>
      <w:proofErr w:type="spellEnd"/>
      <w:r w:rsidRPr="00A80D1E">
        <w:rPr>
          <w:rStyle w:val="spanrvts0"/>
          <w:lang w:val="ru-RU"/>
        </w:rPr>
        <w:t xml:space="preserve"> бути </w:t>
      </w:r>
      <w:proofErr w:type="spellStart"/>
      <w:r w:rsidRPr="00A80D1E">
        <w:rPr>
          <w:rStyle w:val="spanrvts0"/>
          <w:lang w:val="ru-RU"/>
        </w:rPr>
        <w:t>відправлено</w:t>
      </w:r>
      <w:proofErr w:type="spellEnd"/>
      <w:r w:rsidRPr="00A80D1E">
        <w:rPr>
          <w:rStyle w:val="spanrvts0"/>
          <w:lang w:val="ru-RU"/>
        </w:rPr>
        <w:t xml:space="preserve"> </w:t>
      </w:r>
      <w:proofErr w:type="spellStart"/>
      <w:r w:rsidRPr="00A80D1E">
        <w:rPr>
          <w:rStyle w:val="spanrvts0"/>
          <w:lang w:val="ru-RU"/>
        </w:rPr>
        <w:t>поштою</w:t>
      </w:r>
      <w:proofErr w:type="spellEnd"/>
      <w:r w:rsidRPr="00A80D1E">
        <w:rPr>
          <w:rStyle w:val="spanrvts0"/>
          <w:lang w:val="ru-RU"/>
        </w:rPr>
        <w:t xml:space="preserve"> </w:t>
      </w:r>
      <w:proofErr w:type="spellStart"/>
      <w:r w:rsidRPr="00A80D1E">
        <w:rPr>
          <w:rStyle w:val="spanrvts0"/>
          <w:lang w:val="ru-RU"/>
        </w:rPr>
        <w:t>з</w:t>
      </w:r>
      <w:proofErr w:type="spellEnd"/>
      <w:r w:rsidRPr="00A80D1E">
        <w:rPr>
          <w:rStyle w:val="spanrvts0"/>
          <w:lang w:val="ru-RU"/>
        </w:rPr>
        <w:t xml:space="preserve"> </w:t>
      </w:r>
      <w:proofErr w:type="spellStart"/>
      <w:r w:rsidRPr="00A80D1E">
        <w:rPr>
          <w:rStyle w:val="spanrvts0"/>
          <w:lang w:val="ru-RU"/>
        </w:rPr>
        <w:t>повідомленням</w:t>
      </w:r>
      <w:proofErr w:type="spellEnd"/>
      <w:r w:rsidRPr="00A80D1E">
        <w:rPr>
          <w:rStyle w:val="spanrvts0"/>
          <w:lang w:val="ru-RU"/>
        </w:rPr>
        <w:t xml:space="preserve"> про </w:t>
      </w:r>
      <w:proofErr w:type="spellStart"/>
      <w:r w:rsidRPr="00A80D1E">
        <w:rPr>
          <w:rStyle w:val="spanrvts0"/>
          <w:lang w:val="ru-RU"/>
        </w:rPr>
        <w:t>вручення</w:t>
      </w:r>
      <w:proofErr w:type="spellEnd"/>
      <w:r w:rsidRPr="00A80D1E">
        <w:rPr>
          <w:rStyle w:val="spanrvts0"/>
          <w:lang w:val="ru-RU"/>
        </w:rPr>
        <w:t>.</w:t>
      </w:r>
    </w:p>
    <w:p w:rsidR="00B37E89" w:rsidRDefault="00B37E89" w:rsidP="005124B6">
      <w:pPr>
        <w:spacing w:after="0" w:line="36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84AE0">
        <w:rPr>
          <w:rFonts w:ascii="Times New Roman" w:hAnsi="Times New Roman"/>
          <w:i/>
          <w:iCs/>
          <w:color w:val="000000"/>
          <w:sz w:val="24"/>
          <w:szCs w:val="24"/>
        </w:rPr>
        <w:t>(п. 3.1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1</w:t>
      </w:r>
      <w:r w:rsidRPr="00584AE0">
        <w:rPr>
          <w:rFonts w:ascii="Times New Roman" w:hAnsi="Times New Roman"/>
          <w:i/>
          <w:iCs/>
          <w:color w:val="000000"/>
          <w:sz w:val="24"/>
          <w:szCs w:val="24"/>
        </w:rPr>
        <w:t xml:space="preserve"> Положення)</w:t>
      </w:r>
    </w:p>
    <w:p w:rsidR="005124B6" w:rsidRDefault="005124B6" w:rsidP="005124B6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7E89" w:rsidRDefault="00B37E89" w:rsidP="005124B6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584AE0">
        <w:rPr>
          <w:rFonts w:ascii="Times New Roman" w:hAnsi="Times New Roman"/>
          <w:b/>
          <w:bCs/>
          <w:sz w:val="24"/>
          <w:szCs w:val="24"/>
        </w:rPr>
        <w:t>Права атестаційної комісії</w:t>
      </w:r>
    </w:p>
    <w:p w:rsidR="005124B6" w:rsidRPr="00584AE0" w:rsidRDefault="005124B6" w:rsidP="005124B6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7E89" w:rsidRPr="00584AE0" w:rsidRDefault="00B37E89" w:rsidP="005124B6">
      <w:pPr>
        <w:numPr>
          <w:ilvl w:val="0"/>
          <w:numId w:val="33"/>
        </w:numPr>
        <w:tabs>
          <w:tab w:val="clear" w:pos="720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584AE0">
        <w:rPr>
          <w:rFonts w:ascii="Times New Roman" w:hAnsi="Times New Roman"/>
          <w:sz w:val="24"/>
          <w:szCs w:val="24"/>
        </w:rPr>
        <w:t>Атестувати педагогічних працівників на відповідність</w:t>
      </w:r>
      <w:r>
        <w:rPr>
          <w:rFonts w:ascii="Times New Roman" w:hAnsi="Times New Roman"/>
          <w:sz w:val="24"/>
          <w:szCs w:val="24"/>
        </w:rPr>
        <w:t xml:space="preserve"> (невідповідність)</w:t>
      </w:r>
      <w:r w:rsidRPr="00584AE0">
        <w:rPr>
          <w:rFonts w:ascii="Times New Roman" w:hAnsi="Times New Roman"/>
          <w:sz w:val="24"/>
          <w:szCs w:val="24"/>
        </w:rPr>
        <w:t xml:space="preserve"> займаній посаді</w:t>
      </w:r>
      <w:r w:rsidR="0015423D">
        <w:rPr>
          <w:rFonts w:ascii="Times New Roman" w:hAnsi="Times New Roman"/>
          <w:sz w:val="24"/>
          <w:szCs w:val="24"/>
        </w:rPr>
        <w:t>.</w:t>
      </w:r>
    </w:p>
    <w:p w:rsidR="00B37E89" w:rsidRPr="00584AE0" w:rsidRDefault="00B37E89" w:rsidP="005124B6">
      <w:pPr>
        <w:tabs>
          <w:tab w:val="num" w:pos="540"/>
        </w:tabs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(п. 2.7</w:t>
      </w:r>
      <w:r w:rsidRPr="00584AE0">
        <w:rPr>
          <w:rFonts w:ascii="Times New Roman" w:hAnsi="Times New Roman"/>
          <w:i/>
          <w:iCs/>
          <w:sz w:val="24"/>
          <w:szCs w:val="24"/>
        </w:rPr>
        <w:t xml:space="preserve"> Положення)</w:t>
      </w:r>
    </w:p>
    <w:p w:rsidR="00B37E89" w:rsidRPr="00584AE0" w:rsidRDefault="00B37E89" w:rsidP="005124B6">
      <w:pPr>
        <w:numPr>
          <w:ilvl w:val="0"/>
          <w:numId w:val="33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4AE0">
        <w:rPr>
          <w:rFonts w:ascii="Times New Roman" w:hAnsi="Times New Roman"/>
          <w:sz w:val="24"/>
          <w:szCs w:val="24"/>
        </w:rPr>
        <w:t>Присвоювати</w:t>
      </w:r>
      <w:r w:rsidR="00E413B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413B9">
        <w:rPr>
          <w:rFonts w:ascii="Times New Roman" w:hAnsi="Times New Roman"/>
          <w:sz w:val="24"/>
          <w:szCs w:val="24"/>
        </w:rPr>
        <w:t>неприсвоювати</w:t>
      </w:r>
      <w:proofErr w:type="spellEnd"/>
      <w:r w:rsidR="00E413B9">
        <w:rPr>
          <w:rFonts w:ascii="Times New Roman" w:hAnsi="Times New Roman"/>
          <w:sz w:val="24"/>
          <w:szCs w:val="24"/>
        </w:rPr>
        <w:t>)</w:t>
      </w:r>
      <w:r w:rsidRPr="00584AE0">
        <w:rPr>
          <w:rFonts w:ascii="Times New Roman" w:hAnsi="Times New Roman"/>
          <w:sz w:val="24"/>
          <w:szCs w:val="24"/>
        </w:rPr>
        <w:t xml:space="preserve"> кваліфікаційні категорії «спеціаліст», «спеціаліст другої категорії», «спеціаліст першої категорії»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84AE0">
        <w:rPr>
          <w:rFonts w:ascii="Times New Roman" w:hAnsi="Times New Roman"/>
          <w:sz w:val="24"/>
          <w:szCs w:val="24"/>
        </w:rPr>
        <w:t>«спеціаліст вищої категорії»  (атестувати на відповідність раніше присвоєним кваліфікаційним категоріям)</w:t>
      </w:r>
      <w:r w:rsidR="0015423D">
        <w:rPr>
          <w:rFonts w:ascii="Times New Roman" w:hAnsi="Times New Roman"/>
          <w:sz w:val="24"/>
          <w:szCs w:val="24"/>
        </w:rPr>
        <w:t>.</w:t>
      </w:r>
    </w:p>
    <w:p w:rsidR="00B37E89" w:rsidRPr="004A77B7" w:rsidRDefault="00B37E89" w:rsidP="005124B6">
      <w:pPr>
        <w:tabs>
          <w:tab w:val="num" w:pos="540"/>
        </w:tabs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4A77B7">
        <w:rPr>
          <w:rFonts w:ascii="Times New Roman" w:hAnsi="Times New Roman"/>
          <w:i/>
          <w:iCs/>
          <w:sz w:val="24"/>
          <w:szCs w:val="24"/>
        </w:rPr>
        <w:t xml:space="preserve">(п. </w:t>
      </w:r>
      <w:r>
        <w:rPr>
          <w:rFonts w:ascii="Times New Roman" w:hAnsi="Times New Roman"/>
          <w:i/>
          <w:iCs/>
          <w:sz w:val="24"/>
          <w:szCs w:val="24"/>
        </w:rPr>
        <w:t>1</w:t>
      </w:r>
      <w:r w:rsidRPr="004A77B7"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9</w:t>
      </w:r>
      <w:r w:rsidRPr="004A77B7">
        <w:rPr>
          <w:rFonts w:ascii="Times New Roman" w:hAnsi="Times New Roman"/>
          <w:i/>
          <w:iCs/>
          <w:sz w:val="24"/>
          <w:szCs w:val="24"/>
        </w:rPr>
        <w:t xml:space="preserve"> Положення)</w:t>
      </w:r>
    </w:p>
    <w:p w:rsidR="00B37E89" w:rsidRDefault="00B37E89" w:rsidP="005124B6">
      <w:pPr>
        <w:numPr>
          <w:ilvl w:val="0"/>
          <w:numId w:val="33"/>
        </w:numPr>
        <w:tabs>
          <w:tab w:val="clear" w:pos="720"/>
        </w:tabs>
        <w:spacing w:after="0" w:line="360" w:lineRule="auto"/>
        <w:ind w:left="426"/>
        <w:rPr>
          <w:rFonts w:ascii="Times New Roman" w:hAnsi="Times New Roman"/>
          <w:iCs/>
          <w:sz w:val="24"/>
          <w:szCs w:val="24"/>
        </w:rPr>
      </w:pPr>
      <w:r w:rsidRPr="004A77B7">
        <w:rPr>
          <w:rFonts w:ascii="Times New Roman" w:hAnsi="Times New Roman"/>
          <w:iCs/>
          <w:sz w:val="24"/>
          <w:szCs w:val="24"/>
        </w:rPr>
        <w:t>Присвоювати (підтверджувати)</w:t>
      </w:r>
      <w:r>
        <w:rPr>
          <w:rFonts w:ascii="Times New Roman" w:hAnsi="Times New Roman"/>
          <w:iCs/>
          <w:sz w:val="24"/>
          <w:szCs w:val="24"/>
        </w:rPr>
        <w:t>, відмовляти в присвоєнні</w:t>
      </w:r>
      <w:r w:rsidRPr="004A77B7">
        <w:rPr>
          <w:rFonts w:ascii="Times New Roman" w:hAnsi="Times New Roman"/>
          <w:iCs/>
          <w:sz w:val="24"/>
          <w:szCs w:val="24"/>
        </w:rPr>
        <w:t xml:space="preserve"> педагогічн</w:t>
      </w:r>
      <w:r>
        <w:rPr>
          <w:rFonts w:ascii="Times New Roman" w:hAnsi="Times New Roman"/>
          <w:iCs/>
          <w:sz w:val="24"/>
          <w:szCs w:val="24"/>
        </w:rPr>
        <w:t>ого</w:t>
      </w:r>
      <w:r w:rsidRPr="004A77B7">
        <w:rPr>
          <w:rFonts w:ascii="Times New Roman" w:hAnsi="Times New Roman"/>
          <w:iCs/>
          <w:sz w:val="24"/>
          <w:szCs w:val="24"/>
        </w:rPr>
        <w:t xml:space="preserve"> звання</w:t>
      </w:r>
      <w:r w:rsidR="0015423D">
        <w:rPr>
          <w:rFonts w:ascii="Times New Roman" w:hAnsi="Times New Roman"/>
          <w:iCs/>
          <w:sz w:val="24"/>
          <w:szCs w:val="24"/>
        </w:rPr>
        <w:t>.</w:t>
      </w:r>
    </w:p>
    <w:p w:rsidR="00B37E89" w:rsidRPr="004A77B7" w:rsidRDefault="00B37E89" w:rsidP="005124B6">
      <w:pPr>
        <w:tabs>
          <w:tab w:val="num" w:pos="540"/>
        </w:tabs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4A77B7">
        <w:rPr>
          <w:rFonts w:ascii="Times New Roman" w:hAnsi="Times New Roman"/>
          <w:i/>
          <w:iCs/>
          <w:sz w:val="24"/>
          <w:szCs w:val="24"/>
        </w:rPr>
        <w:t>(п.</w:t>
      </w:r>
      <w:r>
        <w:rPr>
          <w:rFonts w:ascii="Times New Roman" w:hAnsi="Times New Roman"/>
          <w:i/>
          <w:iCs/>
          <w:sz w:val="24"/>
          <w:szCs w:val="24"/>
        </w:rPr>
        <w:t xml:space="preserve">2.7; </w:t>
      </w:r>
      <w:r w:rsidRPr="004A77B7">
        <w:rPr>
          <w:rFonts w:ascii="Times New Roman" w:hAnsi="Times New Roman"/>
          <w:i/>
          <w:iCs/>
          <w:sz w:val="24"/>
          <w:szCs w:val="24"/>
        </w:rPr>
        <w:t>2.</w:t>
      </w:r>
      <w:r>
        <w:rPr>
          <w:rFonts w:ascii="Times New Roman" w:hAnsi="Times New Roman"/>
          <w:i/>
          <w:iCs/>
          <w:sz w:val="24"/>
          <w:szCs w:val="24"/>
        </w:rPr>
        <w:t>10</w:t>
      </w:r>
      <w:r w:rsidRPr="004A77B7">
        <w:rPr>
          <w:rFonts w:ascii="Times New Roman" w:hAnsi="Times New Roman"/>
          <w:i/>
          <w:iCs/>
          <w:sz w:val="24"/>
          <w:szCs w:val="24"/>
        </w:rPr>
        <w:t xml:space="preserve"> Положення)</w:t>
      </w:r>
    </w:p>
    <w:p w:rsidR="00B37E89" w:rsidRPr="00584AE0" w:rsidRDefault="00B37E89" w:rsidP="005124B6">
      <w:pPr>
        <w:numPr>
          <w:ilvl w:val="0"/>
          <w:numId w:val="33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84AE0">
        <w:rPr>
          <w:rFonts w:ascii="Times New Roman" w:hAnsi="Times New Roman"/>
          <w:color w:val="000000"/>
          <w:sz w:val="24"/>
          <w:szCs w:val="24"/>
        </w:rPr>
        <w:t>Ухвалювати рішення про відповідність працівника займаній посаді за умови виконання ним заходів, визначених атестаційною комісією, у разі виявлення окремих недоліків у роботі педагогічного працівника, які не вплинули на якість навчально-виховного процесу</w:t>
      </w:r>
      <w:r w:rsidR="0015423D">
        <w:rPr>
          <w:rFonts w:ascii="Times New Roman" w:hAnsi="Times New Roman"/>
          <w:color w:val="000000"/>
          <w:sz w:val="24"/>
          <w:szCs w:val="24"/>
        </w:rPr>
        <w:t>.</w:t>
      </w:r>
    </w:p>
    <w:p w:rsidR="00B37E89" w:rsidRPr="00584AE0" w:rsidRDefault="00B37E89" w:rsidP="005124B6">
      <w:pPr>
        <w:tabs>
          <w:tab w:val="num" w:pos="540"/>
        </w:tabs>
        <w:spacing w:after="0" w:line="36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84AE0">
        <w:rPr>
          <w:rFonts w:ascii="Times New Roman" w:hAnsi="Times New Roman"/>
          <w:i/>
          <w:iCs/>
          <w:color w:val="000000"/>
          <w:sz w:val="24"/>
          <w:szCs w:val="24"/>
        </w:rPr>
        <w:t>(п. 3.12 Положення)</w:t>
      </w:r>
    </w:p>
    <w:p w:rsidR="00B37E89" w:rsidRPr="00A80D1E" w:rsidRDefault="00B37E89" w:rsidP="005124B6">
      <w:pPr>
        <w:pStyle w:val="rvps2"/>
        <w:numPr>
          <w:ilvl w:val="0"/>
          <w:numId w:val="33"/>
        </w:numPr>
        <w:tabs>
          <w:tab w:val="clear" w:pos="720"/>
        </w:tabs>
        <w:spacing w:line="360" w:lineRule="auto"/>
        <w:ind w:left="426"/>
        <w:rPr>
          <w:rStyle w:val="spanrvts0"/>
          <w:lang w:val="uk-UA"/>
        </w:rPr>
      </w:pPr>
      <w:r w:rsidRPr="00A80D1E">
        <w:rPr>
          <w:rStyle w:val="spanrvts0"/>
          <w:lang w:val="uk-UA"/>
        </w:rPr>
        <w:t>У випадку відсутності голови атестаційної комісії атестаційна комісія має обрати головуючим іншого члена атестаційної комісії, крім її секретаря.</w:t>
      </w:r>
    </w:p>
    <w:p w:rsidR="00B37E89" w:rsidRDefault="00B37E89" w:rsidP="005124B6">
      <w:pPr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(п. 2.3</w:t>
      </w:r>
      <w:r w:rsidRPr="00584AE0">
        <w:rPr>
          <w:rFonts w:ascii="Times New Roman" w:hAnsi="Times New Roman"/>
          <w:i/>
          <w:iCs/>
          <w:sz w:val="24"/>
          <w:szCs w:val="24"/>
        </w:rPr>
        <w:t xml:space="preserve"> Положення)</w:t>
      </w:r>
    </w:p>
    <w:p w:rsidR="00936EA8" w:rsidRPr="00611E1C" w:rsidRDefault="00936EA8" w:rsidP="00936EA8">
      <w:pPr>
        <w:pStyle w:val="rvps2"/>
        <w:numPr>
          <w:ilvl w:val="0"/>
          <w:numId w:val="33"/>
        </w:numPr>
        <w:tabs>
          <w:tab w:val="clear" w:pos="720"/>
        </w:tabs>
        <w:ind w:left="426"/>
        <w:rPr>
          <w:rStyle w:val="spanrvts0"/>
          <w:lang w:val="uk-UA"/>
        </w:rPr>
      </w:pPr>
      <w:r w:rsidRPr="00611E1C">
        <w:rPr>
          <w:rStyle w:val="spanrvts0"/>
          <w:lang w:val="uk-UA"/>
        </w:rPr>
        <w:t xml:space="preserve">Керівник (заступник керівника) закладу освіти, відокремленого структурного підрозділу, органу управління у сфері освіти не можуть головувати на засіданні атестаційної комісії у разі проходження ними атестації відповідно до цього Положення. </w:t>
      </w:r>
      <w:bookmarkStart w:id="4" w:name="n98"/>
      <w:bookmarkEnd w:id="4"/>
      <w:r w:rsidRPr="00611E1C">
        <w:rPr>
          <w:rStyle w:val="spanrvts0"/>
          <w:lang w:val="uk-UA"/>
        </w:rPr>
        <w:t>У такому разі на засіданні атестаційної комісії члени атестаційної комісії обирають особу, яка виконує обов’язки голови атестаційної комісії, визначені пунктом 5 цього 7 розділу, повноваження якої поширюються на роботу атестаційної комісії до завершення атестації керівника (заступника керівника) закладу освіти визначеного головою відповідної атестаційної комісії.</w:t>
      </w:r>
    </w:p>
    <w:p w:rsidR="00936EA8" w:rsidRPr="00611E1C" w:rsidRDefault="00936EA8" w:rsidP="00936EA8">
      <w:pPr>
        <w:pStyle w:val="rvps2"/>
        <w:spacing w:after="150"/>
        <w:ind w:left="426" w:firstLine="0"/>
        <w:jc w:val="right"/>
        <w:rPr>
          <w:lang w:val="ru-RU"/>
        </w:rPr>
      </w:pPr>
      <w:r w:rsidRPr="000B0B8C">
        <w:rPr>
          <w:i/>
          <w:iCs/>
          <w:lang w:val="ru-RU"/>
        </w:rPr>
        <w:t xml:space="preserve">(п. 2.3 </w:t>
      </w:r>
      <w:proofErr w:type="spellStart"/>
      <w:r w:rsidRPr="000B0B8C">
        <w:rPr>
          <w:i/>
          <w:iCs/>
          <w:lang w:val="ru-RU"/>
        </w:rPr>
        <w:t>Положення</w:t>
      </w:r>
      <w:proofErr w:type="spellEnd"/>
      <w:r w:rsidRPr="000B0B8C">
        <w:rPr>
          <w:i/>
          <w:iCs/>
          <w:lang w:val="ru-RU"/>
        </w:rPr>
        <w:t>)</w:t>
      </w:r>
    </w:p>
    <w:p w:rsidR="00936EA8" w:rsidRPr="00936EA8" w:rsidRDefault="00936EA8" w:rsidP="005124B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37E89" w:rsidRPr="00584AE0" w:rsidRDefault="00B37E89" w:rsidP="005124B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84AE0">
        <w:rPr>
          <w:rFonts w:ascii="Times New Roman" w:hAnsi="Times New Roman"/>
          <w:sz w:val="24"/>
          <w:szCs w:val="24"/>
        </w:rPr>
        <w:t xml:space="preserve">Виконавець: </w:t>
      </w:r>
      <w:r>
        <w:rPr>
          <w:rFonts w:ascii="Times New Roman" w:hAnsi="Times New Roman"/>
          <w:sz w:val="24"/>
          <w:szCs w:val="24"/>
        </w:rPr>
        <w:t>секретар атестаційної комісії</w:t>
      </w:r>
      <w:r w:rsidRPr="00584AE0">
        <w:rPr>
          <w:rFonts w:ascii="Times New Roman" w:hAnsi="Times New Roman"/>
          <w:sz w:val="24"/>
          <w:szCs w:val="24"/>
        </w:rPr>
        <w:t xml:space="preserve">                           </w:t>
      </w:r>
      <w:r w:rsidR="00611E1C">
        <w:rPr>
          <w:rFonts w:ascii="Times New Roman" w:hAnsi="Times New Roman"/>
          <w:sz w:val="24"/>
          <w:szCs w:val="24"/>
        </w:rPr>
        <w:t>Наталія МАКАРЕНКО</w:t>
      </w:r>
    </w:p>
    <w:p w:rsidR="00B37E89" w:rsidRPr="00584AE0" w:rsidRDefault="00B37E89" w:rsidP="005124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37E89" w:rsidRPr="00584AE0" w:rsidRDefault="00B37E89" w:rsidP="005124B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84AE0">
        <w:rPr>
          <w:rFonts w:ascii="Times New Roman" w:hAnsi="Times New Roman"/>
          <w:sz w:val="24"/>
          <w:szCs w:val="24"/>
        </w:rPr>
        <w:t>ПОГОДЖЕНО</w:t>
      </w:r>
    </w:p>
    <w:p w:rsidR="00B37E89" w:rsidRPr="00584AE0" w:rsidRDefault="00B37E89" w:rsidP="005124B6">
      <w:pPr>
        <w:tabs>
          <w:tab w:val="left" w:pos="595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84AE0">
        <w:rPr>
          <w:rFonts w:ascii="Times New Roman" w:hAnsi="Times New Roman"/>
          <w:sz w:val="24"/>
          <w:szCs w:val="24"/>
        </w:rPr>
        <w:t xml:space="preserve">Голова профспілкового комітету                             </w:t>
      </w:r>
      <w:r w:rsidR="00CC5418">
        <w:rPr>
          <w:rFonts w:ascii="Times New Roman" w:hAnsi="Times New Roman"/>
          <w:sz w:val="24"/>
          <w:szCs w:val="24"/>
        </w:rPr>
        <w:t xml:space="preserve">              </w:t>
      </w:r>
      <w:r w:rsidRPr="00584AE0">
        <w:rPr>
          <w:rFonts w:ascii="Times New Roman" w:hAnsi="Times New Roman"/>
          <w:sz w:val="24"/>
          <w:szCs w:val="24"/>
        </w:rPr>
        <w:t>С</w:t>
      </w:r>
      <w:r w:rsidR="00CC5418">
        <w:rPr>
          <w:rFonts w:ascii="Times New Roman" w:hAnsi="Times New Roman"/>
          <w:sz w:val="24"/>
          <w:szCs w:val="24"/>
        </w:rPr>
        <w:t xml:space="preserve">вітлана </w:t>
      </w:r>
      <w:r w:rsidR="00611E1C">
        <w:rPr>
          <w:rFonts w:ascii="Times New Roman" w:hAnsi="Times New Roman"/>
          <w:sz w:val="24"/>
          <w:szCs w:val="24"/>
        </w:rPr>
        <w:t>ПОЛІЩУК</w:t>
      </w:r>
    </w:p>
    <w:p w:rsidR="00B37E89" w:rsidRPr="00584AE0" w:rsidRDefault="00B37E89" w:rsidP="000262E8">
      <w:pPr>
        <w:tabs>
          <w:tab w:val="num" w:pos="540"/>
        </w:tabs>
        <w:rPr>
          <w:rFonts w:ascii="Times New Roman" w:hAnsi="Times New Roman"/>
          <w:iCs/>
          <w:sz w:val="24"/>
          <w:szCs w:val="24"/>
        </w:rPr>
      </w:pPr>
    </w:p>
    <w:p w:rsidR="00B37E89" w:rsidRPr="00584AE0" w:rsidRDefault="00B37E89" w:rsidP="000262E8">
      <w:pPr>
        <w:tabs>
          <w:tab w:val="num" w:pos="540"/>
        </w:tabs>
        <w:rPr>
          <w:rFonts w:ascii="Times New Roman" w:hAnsi="Times New Roman"/>
          <w:iCs/>
          <w:sz w:val="24"/>
          <w:szCs w:val="24"/>
        </w:rPr>
      </w:pPr>
      <w:r w:rsidRPr="00584AE0">
        <w:rPr>
          <w:rFonts w:ascii="Times New Roman" w:hAnsi="Times New Roman"/>
          <w:iCs/>
          <w:sz w:val="24"/>
          <w:szCs w:val="24"/>
        </w:rPr>
        <w:t>З обов’язками та правами члена атестаційної комісії ознайомлений:</w:t>
      </w:r>
    </w:p>
    <w:p w:rsidR="00B37E89" w:rsidRPr="008D7970" w:rsidRDefault="00B37E89" w:rsidP="000262E8">
      <w:pPr>
        <w:tabs>
          <w:tab w:val="num" w:pos="540"/>
        </w:tabs>
        <w:rPr>
          <w:rFonts w:ascii="Times New Roman" w:hAnsi="Times New Roman"/>
          <w:iCs/>
          <w:sz w:val="16"/>
          <w:szCs w:val="24"/>
        </w:rPr>
      </w:pPr>
    </w:p>
    <w:p w:rsidR="00B37E89" w:rsidRPr="00584AE0" w:rsidRDefault="00B37E89" w:rsidP="0015423D">
      <w:pPr>
        <w:rPr>
          <w:rFonts w:ascii="Times New Roman" w:hAnsi="Times New Roman"/>
          <w:iCs/>
          <w:sz w:val="24"/>
          <w:szCs w:val="24"/>
        </w:rPr>
      </w:pPr>
      <w:r w:rsidRPr="00584AE0">
        <w:rPr>
          <w:rFonts w:ascii="Times New Roman" w:hAnsi="Times New Roman"/>
          <w:iCs/>
          <w:sz w:val="24"/>
          <w:szCs w:val="24"/>
        </w:rPr>
        <w:t>______________           _________________              __________________</w:t>
      </w:r>
    </w:p>
    <w:p w:rsidR="00B37E89" w:rsidRPr="00584AE0" w:rsidRDefault="00B37E89" w:rsidP="000262E8">
      <w:pPr>
        <w:tabs>
          <w:tab w:val="num" w:pos="540"/>
        </w:tabs>
        <w:rPr>
          <w:rFonts w:ascii="Times New Roman" w:hAnsi="Times New Roman"/>
          <w:iCs/>
          <w:sz w:val="24"/>
          <w:szCs w:val="24"/>
          <w:vertAlign w:val="superscript"/>
        </w:rPr>
      </w:pPr>
      <w:r w:rsidRPr="00584AE0">
        <w:rPr>
          <w:rFonts w:ascii="Times New Roman" w:hAnsi="Times New Roman"/>
          <w:iCs/>
          <w:sz w:val="24"/>
          <w:szCs w:val="24"/>
          <w:vertAlign w:val="superscript"/>
        </w:rPr>
        <w:t xml:space="preserve">            (дата)                                                        (підпис)                                                               (ПІБ)</w:t>
      </w:r>
    </w:p>
    <w:p w:rsidR="00B37E89" w:rsidRPr="00584AE0" w:rsidRDefault="00B37E89" w:rsidP="000262E8">
      <w:pPr>
        <w:tabs>
          <w:tab w:val="num" w:pos="540"/>
        </w:tabs>
        <w:rPr>
          <w:rFonts w:ascii="Times New Roman" w:hAnsi="Times New Roman"/>
          <w:iCs/>
          <w:sz w:val="24"/>
          <w:szCs w:val="24"/>
        </w:rPr>
      </w:pPr>
      <w:r w:rsidRPr="00584AE0">
        <w:rPr>
          <w:rFonts w:ascii="Times New Roman" w:hAnsi="Times New Roman"/>
          <w:iCs/>
          <w:sz w:val="24"/>
          <w:szCs w:val="24"/>
        </w:rPr>
        <w:t>______________           _________________              __________________</w:t>
      </w:r>
    </w:p>
    <w:p w:rsidR="00B37E89" w:rsidRPr="00584AE0" w:rsidRDefault="00B37E89" w:rsidP="000262E8">
      <w:pPr>
        <w:tabs>
          <w:tab w:val="num" w:pos="540"/>
        </w:tabs>
        <w:rPr>
          <w:rFonts w:ascii="Times New Roman" w:hAnsi="Times New Roman"/>
          <w:iCs/>
          <w:sz w:val="24"/>
          <w:szCs w:val="24"/>
          <w:vertAlign w:val="superscript"/>
        </w:rPr>
      </w:pPr>
      <w:r w:rsidRPr="00584AE0">
        <w:rPr>
          <w:rFonts w:ascii="Times New Roman" w:hAnsi="Times New Roman"/>
          <w:iCs/>
          <w:sz w:val="24"/>
          <w:szCs w:val="24"/>
          <w:vertAlign w:val="superscript"/>
        </w:rPr>
        <w:t xml:space="preserve">            (дата)                                                        (підпис)                                                               (ПІБ)</w:t>
      </w:r>
    </w:p>
    <w:p w:rsidR="00B37E89" w:rsidRPr="00584AE0" w:rsidRDefault="00B37E89" w:rsidP="000262E8">
      <w:pPr>
        <w:tabs>
          <w:tab w:val="num" w:pos="540"/>
        </w:tabs>
        <w:rPr>
          <w:rFonts w:ascii="Times New Roman" w:hAnsi="Times New Roman"/>
          <w:iCs/>
          <w:sz w:val="24"/>
          <w:szCs w:val="24"/>
        </w:rPr>
      </w:pPr>
      <w:r w:rsidRPr="00584AE0">
        <w:rPr>
          <w:rFonts w:ascii="Times New Roman" w:hAnsi="Times New Roman"/>
          <w:iCs/>
          <w:sz w:val="24"/>
          <w:szCs w:val="24"/>
        </w:rPr>
        <w:t>______________           _________________              __________________</w:t>
      </w:r>
    </w:p>
    <w:p w:rsidR="00B37E89" w:rsidRPr="00584AE0" w:rsidRDefault="00B37E89" w:rsidP="000262E8">
      <w:pPr>
        <w:tabs>
          <w:tab w:val="num" w:pos="540"/>
        </w:tabs>
        <w:rPr>
          <w:rFonts w:ascii="Times New Roman" w:hAnsi="Times New Roman"/>
          <w:iCs/>
          <w:sz w:val="24"/>
          <w:szCs w:val="24"/>
          <w:vertAlign w:val="superscript"/>
        </w:rPr>
      </w:pPr>
      <w:r w:rsidRPr="00584AE0">
        <w:rPr>
          <w:rFonts w:ascii="Times New Roman" w:hAnsi="Times New Roman"/>
          <w:iCs/>
          <w:sz w:val="24"/>
          <w:szCs w:val="24"/>
          <w:vertAlign w:val="superscript"/>
        </w:rPr>
        <w:t xml:space="preserve">            (дата)                                                        (підпис)                                                               (ПІБ)</w:t>
      </w:r>
    </w:p>
    <w:p w:rsidR="00B37E89" w:rsidRPr="00584AE0" w:rsidRDefault="00B37E89" w:rsidP="000262E8">
      <w:pPr>
        <w:tabs>
          <w:tab w:val="num" w:pos="540"/>
        </w:tabs>
        <w:rPr>
          <w:rFonts w:ascii="Times New Roman" w:hAnsi="Times New Roman"/>
          <w:iCs/>
          <w:sz w:val="24"/>
          <w:szCs w:val="24"/>
        </w:rPr>
      </w:pPr>
      <w:r w:rsidRPr="00584AE0">
        <w:rPr>
          <w:rFonts w:ascii="Times New Roman" w:hAnsi="Times New Roman"/>
          <w:iCs/>
          <w:sz w:val="24"/>
          <w:szCs w:val="24"/>
        </w:rPr>
        <w:t>______________           _________________              __________________</w:t>
      </w:r>
    </w:p>
    <w:p w:rsidR="00B37E89" w:rsidRPr="00584AE0" w:rsidRDefault="00B37E89" w:rsidP="000262E8">
      <w:pPr>
        <w:tabs>
          <w:tab w:val="num" w:pos="540"/>
        </w:tabs>
        <w:rPr>
          <w:rFonts w:ascii="Times New Roman" w:hAnsi="Times New Roman"/>
          <w:iCs/>
          <w:sz w:val="24"/>
          <w:szCs w:val="24"/>
          <w:vertAlign w:val="superscript"/>
        </w:rPr>
      </w:pPr>
      <w:r w:rsidRPr="00584AE0">
        <w:rPr>
          <w:rFonts w:ascii="Times New Roman" w:hAnsi="Times New Roman"/>
          <w:iCs/>
          <w:sz w:val="24"/>
          <w:szCs w:val="24"/>
          <w:vertAlign w:val="superscript"/>
        </w:rPr>
        <w:t xml:space="preserve">            (дата)                                                        (підпис)                                                               (ПІБ)</w:t>
      </w:r>
    </w:p>
    <w:p w:rsidR="00B37E89" w:rsidRPr="00584AE0" w:rsidRDefault="00B37E89" w:rsidP="000262E8">
      <w:pPr>
        <w:tabs>
          <w:tab w:val="num" w:pos="540"/>
        </w:tabs>
        <w:rPr>
          <w:rFonts w:ascii="Times New Roman" w:hAnsi="Times New Roman"/>
          <w:iCs/>
          <w:sz w:val="24"/>
          <w:szCs w:val="24"/>
        </w:rPr>
      </w:pPr>
      <w:r w:rsidRPr="00584AE0">
        <w:rPr>
          <w:rFonts w:ascii="Times New Roman" w:hAnsi="Times New Roman"/>
          <w:iCs/>
          <w:sz w:val="24"/>
          <w:szCs w:val="24"/>
        </w:rPr>
        <w:t>______________           _________________              __________________</w:t>
      </w:r>
    </w:p>
    <w:p w:rsidR="00B37E89" w:rsidRPr="00584AE0" w:rsidRDefault="00B37E89" w:rsidP="000262E8">
      <w:pPr>
        <w:tabs>
          <w:tab w:val="num" w:pos="540"/>
        </w:tabs>
        <w:rPr>
          <w:rFonts w:ascii="Times New Roman" w:hAnsi="Times New Roman"/>
          <w:iCs/>
          <w:sz w:val="24"/>
          <w:szCs w:val="24"/>
          <w:vertAlign w:val="superscript"/>
        </w:rPr>
      </w:pPr>
      <w:r w:rsidRPr="00584AE0">
        <w:rPr>
          <w:rFonts w:ascii="Times New Roman" w:hAnsi="Times New Roman"/>
          <w:iCs/>
          <w:sz w:val="24"/>
          <w:szCs w:val="24"/>
          <w:vertAlign w:val="superscript"/>
        </w:rPr>
        <w:t xml:space="preserve">            (дата)                                                        (підпис)                                                               (ПІБ)</w:t>
      </w:r>
    </w:p>
    <w:p w:rsidR="00B37E89" w:rsidRPr="00584AE0" w:rsidRDefault="00B37E89" w:rsidP="000262E8">
      <w:pPr>
        <w:tabs>
          <w:tab w:val="num" w:pos="540"/>
        </w:tabs>
        <w:rPr>
          <w:rFonts w:ascii="Times New Roman" w:hAnsi="Times New Roman"/>
          <w:iCs/>
          <w:sz w:val="24"/>
          <w:szCs w:val="24"/>
        </w:rPr>
      </w:pPr>
      <w:r w:rsidRPr="00584AE0">
        <w:rPr>
          <w:rFonts w:ascii="Times New Roman" w:hAnsi="Times New Roman"/>
          <w:iCs/>
          <w:sz w:val="24"/>
          <w:szCs w:val="24"/>
        </w:rPr>
        <w:t>______________           _________________              __________________</w:t>
      </w:r>
    </w:p>
    <w:p w:rsidR="00B37E89" w:rsidRPr="00584AE0" w:rsidRDefault="00B37E89" w:rsidP="000262E8">
      <w:pPr>
        <w:tabs>
          <w:tab w:val="num" w:pos="540"/>
        </w:tabs>
        <w:rPr>
          <w:rFonts w:ascii="Times New Roman" w:hAnsi="Times New Roman"/>
          <w:iCs/>
          <w:sz w:val="24"/>
          <w:szCs w:val="24"/>
          <w:vertAlign w:val="superscript"/>
        </w:rPr>
      </w:pPr>
      <w:r w:rsidRPr="00584AE0">
        <w:rPr>
          <w:rFonts w:ascii="Times New Roman" w:hAnsi="Times New Roman"/>
          <w:iCs/>
          <w:sz w:val="24"/>
          <w:szCs w:val="24"/>
          <w:vertAlign w:val="superscript"/>
        </w:rPr>
        <w:t xml:space="preserve">            (дата)                                                        (підпис)                                                               (ПІБ)</w:t>
      </w:r>
    </w:p>
    <w:p w:rsidR="00B37E89" w:rsidRPr="00584AE0" w:rsidRDefault="00B37E89" w:rsidP="000262E8">
      <w:pPr>
        <w:tabs>
          <w:tab w:val="num" w:pos="540"/>
        </w:tabs>
        <w:rPr>
          <w:rFonts w:ascii="Times New Roman" w:hAnsi="Times New Roman"/>
          <w:iCs/>
          <w:sz w:val="24"/>
          <w:szCs w:val="24"/>
        </w:rPr>
      </w:pPr>
      <w:r w:rsidRPr="00584AE0">
        <w:rPr>
          <w:rFonts w:ascii="Times New Roman" w:hAnsi="Times New Roman"/>
          <w:iCs/>
          <w:sz w:val="24"/>
          <w:szCs w:val="24"/>
        </w:rPr>
        <w:t>______________           _________________              __________________</w:t>
      </w:r>
    </w:p>
    <w:p w:rsidR="00B37E89" w:rsidRPr="00584AE0" w:rsidRDefault="00B37E89" w:rsidP="000262E8">
      <w:pPr>
        <w:tabs>
          <w:tab w:val="num" w:pos="540"/>
        </w:tabs>
        <w:rPr>
          <w:rFonts w:ascii="Times New Roman" w:hAnsi="Times New Roman"/>
          <w:iCs/>
          <w:sz w:val="24"/>
          <w:szCs w:val="24"/>
          <w:vertAlign w:val="superscript"/>
        </w:rPr>
      </w:pPr>
      <w:r w:rsidRPr="00584AE0">
        <w:rPr>
          <w:rFonts w:ascii="Times New Roman" w:hAnsi="Times New Roman"/>
          <w:iCs/>
          <w:sz w:val="24"/>
          <w:szCs w:val="24"/>
          <w:vertAlign w:val="superscript"/>
        </w:rPr>
        <w:t xml:space="preserve">            (дата)                                                        (підпис)                                                               (ПІБ)</w:t>
      </w:r>
    </w:p>
    <w:p w:rsidR="00B37E89" w:rsidRPr="00584AE0" w:rsidRDefault="00B37E89" w:rsidP="000262E8">
      <w:pPr>
        <w:tabs>
          <w:tab w:val="num" w:pos="540"/>
        </w:tabs>
        <w:rPr>
          <w:rFonts w:ascii="Times New Roman" w:hAnsi="Times New Roman"/>
          <w:iCs/>
          <w:sz w:val="24"/>
          <w:szCs w:val="24"/>
        </w:rPr>
      </w:pPr>
      <w:r w:rsidRPr="00584AE0">
        <w:rPr>
          <w:rFonts w:ascii="Times New Roman" w:hAnsi="Times New Roman"/>
          <w:iCs/>
          <w:sz w:val="24"/>
          <w:szCs w:val="24"/>
        </w:rPr>
        <w:t>______________           _________________              __________________</w:t>
      </w:r>
    </w:p>
    <w:p w:rsidR="00B37E89" w:rsidRPr="00584AE0" w:rsidRDefault="00B37E89" w:rsidP="000262E8">
      <w:pPr>
        <w:tabs>
          <w:tab w:val="num" w:pos="540"/>
        </w:tabs>
        <w:rPr>
          <w:rFonts w:ascii="Times New Roman" w:hAnsi="Times New Roman"/>
          <w:iCs/>
          <w:sz w:val="24"/>
          <w:szCs w:val="24"/>
          <w:vertAlign w:val="superscript"/>
        </w:rPr>
      </w:pPr>
      <w:r w:rsidRPr="00584AE0">
        <w:rPr>
          <w:rFonts w:ascii="Times New Roman" w:hAnsi="Times New Roman"/>
          <w:iCs/>
          <w:sz w:val="24"/>
          <w:szCs w:val="24"/>
          <w:vertAlign w:val="superscript"/>
        </w:rPr>
        <w:t xml:space="preserve">            (дата)                                                        (підпис)                                                               (ПІБ)</w:t>
      </w:r>
    </w:p>
    <w:p w:rsidR="00B37E89" w:rsidRPr="00584AE0" w:rsidRDefault="00B37E89" w:rsidP="000262E8">
      <w:pPr>
        <w:tabs>
          <w:tab w:val="num" w:pos="540"/>
        </w:tabs>
        <w:rPr>
          <w:rFonts w:ascii="Times New Roman" w:hAnsi="Times New Roman"/>
          <w:iCs/>
          <w:sz w:val="24"/>
          <w:szCs w:val="24"/>
        </w:rPr>
      </w:pPr>
      <w:r w:rsidRPr="00584AE0">
        <w:rPr>
          <w:rFonts w:ascii="Times New Roman" w:hAnsi="Times New Roman"/>
          <w:iCs/>
          <w:sz w:val="24"/>
          <w:szCs w:val="24"/>
        </w:rPr>
        <w:t>______________           _________________              __________________</w:t>
      </w:r>
    </w:p>
    <w:p w:rsidR="00B37E89" w:rsidRPr="00584AE0" w:rsidRDefault="00B37E89" w:rsidP="000262E8">
      <w:pPr>
        <w:tabs>
          <w:tab w:val="num" w:pos="540"/>
        </w:tabs>
        <w:rPr>
          <w:rFonts w:ascii="Times New Roman" w:hAnsi="Times New Roman"/>
          <w:iCs/>
          <w:sz w:val="24"/>
          <w:szCs w:val="24"/>
          <w:vertAlign w:val="superscript"/>
        </w:rPr>
      </w:pPr>
      <w:r w:rsidRPr="00584AE0">
        <w:rPr>
          <w:rFonts w:ascii="Times New Roman" w:hAnsi="Times New Roman"/>
          <w:iCs/>
          <w:sz w:val="24"/>
          <w:szCs w:val="24"/>
          <w:vertAlign w:val="superscript"/>
        </w:rPr>
        <w:t xml:space="preserve">            (дата)                                                        (підпис)                                                               (ПІБ)</w:t>
      </w:r>
    </w:p>
    <w:p w:rsidR="00B37E89" w:rsidRPr="00584AE0" w:rsidRDefault="00B37E89" w:rsidP="000262E8">
      <w:pPr>
        <w:tabs>
          <w:tab w:val="num" w:pos="540"/>
        </w:tabs>
        <w:rPr>
          <w:rFonts w:ascii="Times New Roman" w:hAnsi="Times New Roman"/>
          <w:iCs/>
          <w:sz w:val="24"/>
          <w:szCs w:val="24"/>
        </w:rPr>
      </w:pPr>
      <w:r w:rsidRPr="00584AE0">
        <w:rPr>
          <w:rFonts w:ascii="Times New Roman" w:hAnsi="Times New Roman"/>
          <w:iCs/>
          <w:sz w:val="24"/>
          <w:szCs w:val="24"/>
        </w:rPr>
        <w:t>______________           _________________              __________________</w:t>
      </w:r>
    </w:p>
    <w:p w:rsidR="00B37E89" w:rsidRPr="00584AE0" w:rsidRDefault="00B37E89" w:rsidP="000262E8">
      <w:pPr>
        <w:tabs>
          <w:tab w:val="num" w:pos="540"/>
        </w:tabs>
        <w:rPr>
          <w:rFonts w:ascii="Times New Roman" w:hAnsi="Times New Roman"/>
          <w:iCs/>
          <w:sz w:val="24"/>
          <w:szCs w:val="24"/>
          <w:vertAlign w:val="superscript"/>
        </w:rPr>
      </w:pPr>
      <w:r w:rsidRPr="00584AE0">
        <w:rPr>
          <w:rFonts w:ascii="Times New Roman" w:hAnsi="Times New Roman"/>
          <w:iCs/>
          <w:sz w:val="24"/>
          <w:szCs w:val="24"/>
          <w:vertAlign w:val="superscript"/>
        </w:rPr>
        <w:t xml:space="preserve">            (дата)                                                        (підпис)                                                               (ПІБ)</w:t>
      </w:r>
    </w:p>
    <w:p w:rsidR="00B37E89" w:rsidRPr="00584AE0" w:rsidRDefault="00B37E89" w:rsidP="000262E8">
      <w:pPr>
        <w:tabs>
          <w:tab w:val="num" w:pos="540"/>
        </w:tabs>
        <w:rPr>
          <w:rFonts w:ascii="Times New Roman" w:hAnsi="Times New Roman"/>
          <w:iCs/>
          <w:sz w:val="24"/>
          <w:szCs w:val="24"/>
        </w:rPr>
      </w:pPr>
      <w:r w:rsidRPr="00584AE0">
        <w:rPr>
          <w:rFonts w:ascii="Times New Roman" w:hAnsi="Times New Roman"/>
          <w:iCs/>
          <w:sz w:val="24"/>
          <w:szCs w:val="24"/>
        </w:rPr>
        <w:t>______________           _________________              __________________</w:t>
      </w:r>
    </w:p>
    <w:p w:rsidR="00B37E89" w:rsidRPr="00584AE0" w:rsidRDefault="00B37E89" w:rsidP="000262E8">
      <w:pPr>
        <w:tabs>
          <w:tab w:val="num" w:pos="540"/>
        </w:tabs>
        <w:rPr>
          <w:rFonts w:ascii="Times New Roman" w:hAnsi="Times New Roman"/>
          <w:iCs/>
          <w:sz w:val="24"/>
          <w:szCs w:val="24"/>
          <w:vertAlign w:val="superscript"/>
        </w:rPr>
      </w:pPr>
      <w:r w:rsidRPr="00584AE0">
        <w:rPr>
          <w:rFonts w:ascii="Times New Roman" w:hAnsi="Times New Roman"/>
          <w:iCs/>
          <w:sz w:val="24"/>
          <w:szCs w:val="24"/>
          <w:vertAlign w:val="superscript"/>
        </w:rPr>
        <w:t xml:space="preserve">            (дата)                                                        (підпис)                                                               (ПІБ)</w:t>
      </w:r>
    </w:p>
    <w:p w:rsidR="00B37E89" w:rsidRPr="00584AE0" w:rsidRDefault="00B37E89" w:rsidP="000262E8">
      <w:pPr>
        <w:tabs>
          <w:tab w:val="num" w:pos="540"/>
        </w:tabs>
        <w:rPr>
          <w:rFonts w:ascii="Times New Roman" w:hAnsi="Times New Roman"/>
          <w:iCs/>
          <w:sz w:val="24"/>
          <w:szCs w:val="24"/>
        </w:rPr>
      </w:pPr>
      <w:r w:rsidRPr="00584AE0">
        <w:rPr>
          <w:rFonts w:ascii="Times New Roman" w:hAnsi="Times New Roman"/>
          <w:iCs/>
          <w:sz w:val="24"/>
          <w:szCs w:val="24"/>
        </w:rPr>
        <w:t>______________           _________________              __________________</w:t>
      </w:r>
    </w:p>
    <w:p w:rsidR="00B37E89" w:rsidRPr="00584AE0" w:rsidRDefault="00B37E89" w:rsidP="000262E8">
      <w:pPr>
        <w:tabs>
          <w:tab w:val="num" w:pos="540"/>
        </w:tabs>
        <w:rPr>
          <w:rFonts w:ascii="Times New Roman" w:hAnsi="Times New Roman"/>
          <w:iCs/>
          <w:sz w:val="24"/>
          <w:szCs w:val="24"/>
          <w:vertAlign w:val="superscript"/>
        </w:rPr>
      </w:pPr>
      <w:r w:rsidRPr="00584AE0">
        <w:rPr>
          <w:rFonts w:ascii="Times New Roman" w:hAnsi="Times New Roman"/>
          <w:iCs/>
          <w:sz w:val="24"/>
          <w:szCs w:val="24"/>
          <w:vertAlign w:val="superscript"/>
        </w:rPr>
        <w:t xml:space="preserve">            (дата)                                                        (підпис)                                                               (ПІБ)</w:t>
      </w:r>
    </w:p>
    <w:p w:rsidR="00B37E89" w:rsidRPr="00584AE0" w:rsidRDefault="00B37E89" w:rsidP="000262E8">
      <w:pPr>
        <w:tabs>
          <w:tab w:val="num" w:pos="540"/>
        </w:tabs>
        <w:rPr>
          <w:rFonts w:ascii="Times New Roman" w:hAnsi="Times New Roman"/>
          <w:iCs/>
          <w:sz w:val="24"/>
          <w:szCs w:val="24"/>
        </w:rPr>
      </w:pPr>
      <w:r w:rsidRPr="00584AE0">
        <w:rPr>
          <w:rFonts w:ascii="Times New Roman" w:hAnsi="Times New Roman"/>
          <w:iCs/>
          <w:sz w:val="24"/>
          <w:szCs w:val="24"/>
        </w:rPr>
        <w:t>______________           _________________              __________________</w:t>
      </w:r>
    </w:p>
    <w:p w:rsidR="00B37E89" w:rsidRPr="00584AE0" w:rsidRDefault="00B37E89" w:rsidP="000262E8">
      <w:pPr>
        <w:tabs>
          <w:tab w:val="num" w:pos="540"/>
        </w:tabs>
        <w:rPr>
          <w:rFonts w:ascii="Times New Roman" w:hAnsi="Times New Roman"/>
          <w:iCs/>
          <w:sz w:val="24"/>
          <w:szCs w:val="24"/>
          <w:vertAlign w:val="superscript"/>
        </w:rPr>
      </w:pPr>
      <w:r w:rsidRPr="00584AE0">
        <w:rPr>
          <w:rFonts w:ascii="Times New Roman" w:hAnsi="Times New Roman"/>
          <w:iCs/>
          <w:sz w:val="24"/>
          <w:szCs w:val="24"/>
          <w:vertAlign w:val="superscript"/>
        </w:rPr>
        <w:t xml:space="preserve">            (дата)                                                        (підпис)                                                               (ПІБ)</w:t>
      </w:r>
    </w:p>
    <w:p w:rsidR="00B37E89" w:rsidRPr="00584AE0" w:rsidRDefault="00B37E89" w:rsidP="000262E8">
      <w:pPr>
        <w:tabs>
          <w:tab w:val="num" w:pos="540"/>
        </w:tabs>
        <w:rPr>
          <w:rFonts w:ascii="Times New Roman" w:hAnsi="Times New Roman"/>
          <w:iCs/>
          <w:sz w:val="24"/>
          <w:szCs w:val="24"/>
        </w:rPr>
      </w:pPr>
      <w:r w:rsidRPr="00584AE0">
        <w:rPr>
          <w:rFonts w:ascii="Times New Roman" w:hAnsi="Times New Roman"/>
          <w:iCs/>
          <w:sz w:val="24"/>
          <w:szCs w:val="24"/>
        </w:rPr>
        <w:lastRenderedPageBreak/>
        <w:t>______________           _________________              __________________</w:t>
      </w:r>
    </w:p>
    <w:p w:rsidR="00B37E89" w:rsidRPr="00584AE0" w:rsidRDefault="00B37E89" w:rsidP="000262E8">
      <w:pPr>
        <w:tabs>
          <w:tab w:val="num" w:pos="540"/>
        </w:tabs>
        <w:rPr>
          <w:rFonts w:ascii="Times New Roman" w:hAnsi="Times New Roman"/>
          <w:iCs/>
          <w:sz w:val="24"/>
          <w:szCs w:val="24"/>
          <w:vertAlign w:val="superscript"/>
        </w:rPr>
      </w:pPr>
      <w:r w:rsidRPr="00584AE0">
        <w:rPr>
          <w:rFonts w:ascii="Times New Roman" w:hAnsi="Times New Roman"/>
          <w:iCs/>
          <w:sz w:val="24"/>
          <w:szCs w:val="24"/>
          <w:vertAlign w:val="superscript"/>
        </w:rPr>
        <w:t xml:space="preserve">            (дата)                                                        (підпис)                                                               (ПІБ)</w:t>
      </w:r>
    </w:p>
    <w:p w:rsidR="00B37E89" w:rsidRPr="00584AE0" w:rsidRDefault="00B37E89" w:rsidP="000262E8">
      <w:pPr>
        <w:tabs>
          <w:tab w:val="num" w:pos="540"/>
        </w:tabs>
        <w:rPr>
          <w:rFonts w:ascii="Times New Roman" w:hAnsi="Times New Roman"/>
          <w:iCs/>
          <w:sz w:val="24"/>
          <w:szCs w:val="24"/>
        </w:rPr>
      </w:pPr>
      <w:r w:rsidRPr="00584AE0">
        <w:rPr>
          <w:rFonts w:ascii="Times New Roman" w:hAnsi="Times New Roman"/>
          <w:iCs/>
          <w:sz w:val="24"/>
          <w:szCs w:val="24"/>
        </w:rPr>
        <w:t>______________           _________________              __________________</w:t>
      </w:r>
    </w:p>
    <w:p w:rsidR="00B37E89" w:rsidRPr="00584AE0" w:rsidRDefault="00B37E89" w:rsidP="000262E8">
      <w:pPr>
        <w:tabs>
          <w:tab w:val="num" w:pos="540"/>
        </w:tabs>
        <w:rPr>
          <w:rFonts w:ascii="Times New Roman" w:hAnsi="Times New Roman"/>
          <w:iCs/>
          <w:sz w:val="24"/>
          <w:szCs w:val="24"/>
          <w:vertAlign w:val="superscript"/>
        </w:rPr>
      </w:pPr>
      <w:r w:rsidRPr="00584AE0">
        <w:rPr>
          <w:rFonts w:ascii="Times New Roman" w:hAnsi="Times New Roman"/>
          <w:iCs/>
          <w:sz w:val="24"/>
          <w:szCs w:val="24"/>
          <w:vertAlign w:val="superscript"/>
        </w:rPr>
        <w:t xml:space="preserve">            (дата)                                                        (підпис)                                                               (ПІБ)</w:t>
      </w:r>
    </w:p>
    <w:p w:rsidR="00B37E89" w:rsidRPr="00584AE0" w:rsidRDefault="00B37E89" w:rsidP="000262E8">
      <w:pPr>
        <w:tabs>
          <w:tab w:val="num" w:pos="540"/>
        </w:tabs>
        <w:rPr>
          <w:rFonts w:ascii="Times New Roman" w:hAnsi="Times New Roman"/>
          <w:iCs/>
          <w:sz w:val="24"/>
          <w:szCs w:val="24"/>
        </w:rPr>
      </w:pPr>
      <w:r w:rsidRPr="00584AE0">
        <w:rPr>
          <w:rFonts w:ascii="Times New Roman" w:hAnsi="Times New Roman"/>
          <w:iCs/>
          <w:sz w:val="24"/>
          <w:szCs w:val="24"/>
        </w:rPr>
        <w:t>______________           _________________              __________________</w:t>
      </w:r>
    </w:p>
    <w:p w:rsidR="00B37E89" w:rsidRPr="00584AE0" w:rsidRDefault="00B37E89" w:rsidP="000262E8">
      <w:pPr>
        <w:tabs>
          <w:tab w:val="num" w:pos="540"/>
        </w:tabs>
        <w:rPr>
          <w:rFonts w:ascii="Times New Roman" w:hAnsi="Times New Roman"/>
          <w:iCs/>
          <w:sz w:val="24"/>
          <w:szCs w:val="24"/>
          <w:vertAlign w:val="superscript"/>
        </w:rPr>
      </w:pPr>
      <w:r w:rsidRPr="00584AE0">
        <w:rPr>
          <w:rFonts w:ascii="Times New Roman" w:hAnsi="Times New Roman"/>
          <w:iCs/>
          <w:sz w:val="24"/>
          <w:szCs w:val="24"/>
          <w:vertAlign w:val="superscript"/>
        </w:rPr>
        <w:t xml:space="preserve">            (дата)                                                        (підпис)                                                               (ПІБ)</w:t>
      </w:r>
    </w:p>
    <w:p w:rsidR="00B37E89" w:rsidRPr="00584AE0" w:rsidRDefault="00B37E89" w:rsidP="000262E8">
      <w:pPr>
        <w:tabs>
          <w:tab w:val="num" w:pos="540"/>
        </w:tabs>
        <w:rPr>
          <w:rFonts w:ascii="Times New Roman" w:hAnsi="Times New Roman"/>
          <w:iCs/>
          <w:sz w:val="24"/>
          <w:szCs w:val="24"/>
        </w:rPr>
      </w:pPr>
      <w:r w:rsidRPr="00584AE0">
        <w:rPr>
          <w:rFonts w:ascii="Times New Roman" w:hAnsi="Times New Roman"/>
          <w:iCs/>
          <w:sz w:val="24"/>
          <w:szCs w:val="24"/>
        </w:rPr>
        <w:t>______________           _________________              __________________</w:t>
      </w:r>
    </w:p>
    <w:p w:rsidR="00B37E89" w:rsidRPr="00584AE0" w:rsidRDefault="00B37E89" w:rsidP="000262E8">
      <w:pPr>
        <w:tabs>
          <w:tab w:val="num" w:pos="540"/>
        </w:tabs>
        <w:rPr>
          <w:rFonts w:ascii="Times New Roman" w:hAnsi="Times New Roman"/>
          <w:iCs/>
          <w:sz w:val="24"/>
          <w:szCs w:val="24"/>
          <w:vertAlign w:val="superscript"/>
        </w:rPr>
      </w:pPr>
      <w:r w:rsidRPr="00584AE0">
        <w:rPr>
          <w:rFonts w:ascii="Times New Roman" w:hAnsi="Times New Roman"/>
          <w:iCs/>
          <w:sz w:val="24"/>
          <w:szCs w:val="24"/>
          <w:vertAlign w:val="superscript"/>
        </w:rPr>
        <w:t xml:space="preserve">            (дата)                                                        (підпис)                                                               (ПІБ)</w:t>
      </w:r>
    </w:p>
    <w:p w:rsidR="00B37E89" w:rsidRPr="00584AE0" w:rsidRDefault="00B37E89" w:rsidP="000262E8">
      <w:pPr>
        <w:tabs>
          <w:tab w:val="num" w:pos="540"/>
        </w:tabs>
        <w:rPr>
          <w:rFonts w:ascii="Times New Roman" w:hAnsi="Times New Roman"/>
          <w:iCs/>
          <w:sz w:val="24"/>
          <w:szCs w:val="24"/>
        </w:rPr>
      </w:pPr>
      <w:r w:rsidRPr="00584AE0">
        <w:rPr>
          <w:rFonts w:ascii="Times New Roman" w:hAnsi="Times New Roman"/>
          <w:iCs/>
          <w:sz w:val="24"/>
          <w:szCs w:val="24"/>
        </w:rPr>
        <w:t>______________           _________________              __________________</w:t>
      </w:r>
    </w:p>
    <w:p w:rsidR="00B37E89" w:rsidRPr="00584AE0" w:rsidRDefault="00B37E89" w:rsidP="000262E8">
      <w:pPr>
        <w:tabs>
          <w:tab w:val="num" w:pos="540"/>
        </w:tabs>
        <w:rPr>
          <w:rFonts w:ascii="Times New Roman" w:hAnsi="Times New Roman"/>
          <w:iCs/>
          <w:sz w:val="24"/>
          <w:szCs w:val="24"/>
          <w:vertAlign w:val="superscript"/>
        </w:rPr>
      </w:pPr>
      <w:r w:rsidRPr="00584AE0">
        <w:rPr>
          <w:rFonts w:ascii="Times New Roman" w:hAnsi="Times New Roman"/>
          <w:iCs/>
          <w:sz w:val="24"/>
          <w:szCs w:val="24"/>
          <w:vertAlign w:val="superscript"/>
        </w:rPr>
        <w:t xml:space="preserve">            (дата)                                                        (підпис)                                                               (ПІБ)</w:t>
      </w:r>
    </w:p>
    <w:p w:rsidR="00B37E89" w:rsidRPr="00584AE0" w:rsidRDefault="00B37E89" w:rsidP="000262E8">
      <w:pPr>
        <w:tabs>
          <w:tab w:val="num" w:pos="540"/>
        </w:tabs>
        <w:rPr>
          <w:rFonts w:ascii="Times New Roman" w:hAnsi="Times New Roman"/>
          <w:iCs/>
          <w:sz w:val="24"/>
          <w:szCs w:val="24"/>
        </w:rPr>
      </w:pPr>
      <w:r w:rsidRPr="00584AE0">
        <w:rPr>
          <w:rFonts w:ascii="Times New Roman" w:hAnsi="Times New Roman"/>
          <w:iCs/>
          <w:sz w:val="24"/>
          <w:szCs w:val="24"/>
        </w:rPr>
        <w:t>______________           _________________              __________________</w:t>
      </w:r>
    </w:p>
    <w:p w:rsidR="00B37E89" w:rsidRPr="00584AE0" w:rsidRDefault="00B37E89" w:rsidP="000262E8">
      <w:pPr>
        <w:tabs>
          <w:tab w:val="num" w:pos="540"/>
        </w:tabs>
        <w:rPr>
          <w:rFonts w:ascii="Times New Roman" w:hAnsi="Times New Roman"/>
          <w:iCs/>
          <w:sz w:val="24"/>
          <w:szCs w:val="24"/>
          <w:vertAlign w:val="superscript"/>
        </w:rPr>
      </w:pPr>
      <w:r w:rsidRPr="00584AE0">
        <w:rPr>
          <w:rFonts w:ascii="Times New Roman" w:hAnsi="Times New Roman"/>
          <w:iCs/>
          <w:sz w:val="24"/>
          <w:szCs w:val="24"/>
          <w:vertAlign w:val="superscript"/>
        </w:rPr>
        <w:t xml:space="preserve">            (дата)                                                        (підпис)                                                               (ПІБ)</w:t>
      </w:r>
    </w:p>
    <w:p w:rsidR="00B37E89" w:rsidRPr="00584AE0" w:rsidRDefault="00B37E89" w:rsidP="000262E8">
      <w:pPr>
        <w:tabs>
          <w:tab w:val="num" w:pos="540"/>
        </w:tabs>
        <w:rPr>
          <w:rFonts w:ascii="Times New Roman" w:hAnsi="Times New Roman"/>
          <w:iCs/>
          <w:sz w:val="24"/>
          <w:szCs w:val="24"/>
        </w:rPr>
      </w:pPr>
      <w:r w:rsidRPr="00584AE0">
        <w:rPr>
          <w:rFonts w:ascii="Times New Roman" w:hAnsi="Times New Roman"/>
          <w:iCs/>
          <w:sz w:val="24"/>
          <w:szCs w:val="24"/>
        </w:rPr>
        <w:t>______________           _________________              __________________</w:t>
      </w:r>
    </w:p>
    <w:p w:rsidR="00B37E89" w:rsidRPr="00584AE0" w:rsidRDefault="00B37E89" w:rsidP="000262E8">
      <w:pPr>
        <w:tabs>
          <w:tab w:val="num" w:pos="540"/>
        </w:tabs>
        <w:rPr>
          <w:rFonts w:ascii="Times New Roman" w:hAnsi="Times New Roman"/>
          <w:iCs/>
          <w:sz w:val="24"/>
          <w:szCs w:val="24"/>
          <w:vertAlign w:val="superscript"/>
        </w:rPr>
      </w:pPr>
      <w:r w:rsidRPr="00584AE0">
        <w:rPr>
          <w:rFonts w:ascii="Times New Roman" w:hAnsi="Times New Roman"/>
          <w:iCs/>
          <w:sz w:val="24"/>
          <w:szCs w:val="24"/>
          <w:vertAlign w:val="superscript"/>
        </w:rPr>
        <w:t xml:space="preserve">            (дата)                                                        (підпис)                                                               (ПІБ)</w:t>
      </w:r>
    </w:p>
    <w:p w:rsidR="00B37E89" w:rsidRPr="00584AE0" w:rsidRDefault="00B37E89" w:rsidP="000262E8">
      <w:pPr>
        <w:tabs>
          <w:tab w:val="num" w:pos="540"/>
        </w:tabs>
        <w:rPr>
          <w:rFonts w:ascii="Times New Roman" w:hAnsi="Times New Roman"/>
          <w:iCs/>
          <w:sz w:val="24"/>
          <w:szCs w:val="24"/>
        </w:rPr>
      </w:pPr>
      <w:r w:rsidRPr="00584AE0">
        <w:rPr>
          <w:rFonts w:ascii="Times New Roman" w:hAnsi="Times New Roman"/>
          <w:iCs/>
          <w:sz w:val="24"/>
          <w:szCs w:val="24"/>
        </w:rPr>
        <w:t>______________           _________________              __________________</w:t>
      </w:r>
    </w:p>
    <w:p w:rsidR="00B37E89" w:rsidRPr="00584AE0" w:rsidRDefault="00B37E89" w:rsidP="000262E8">
      <w:pPr>
        <w:tabs>
          <w:tab w:val="num" w:pos="540"/>
        </w:tabs>
        <w:rPr>
          <w:rFonts w:ascii="Times New Roman" w:hAnsi="Times New Roman"/>
          <w:iCs/>
          <w:sz w:val="24"/>
          <w:szCs w:val="24"/>
          <w:vertAlign w:val="superscript"/>
        </w:rPr>
      </w:pPr>
      <w:r w:rsidRPr="00584AE0">
        <w:rPr>
          <w:rFonts w:ascii="Times New Roman" w:hAnsi="Times New Roman"/>
          <w:iCs/>
          <w:sz w:val="24"/>
          <w:szCs w:val="24"/>
          <w:vertAlign w:val="superscript"/>
        </w:rPr>
        <w:t xml:space="preserve">            (дата)                                                        (підпис)                                                               (ПІБ)</w:t>
      </w:r>
    </w:p>
    <w:p w:rsidR="00B37E89" w:rsidRPr="00584AE0" w:rsidRDefault="00B37E89" w:rsidP="000262E8">
      <w:pPr>
        <w:tabs>
          <w:tab w:val="num" w:pos="540"/>
        </w:tabs>
        <w:rPr>
          <w:rFonts w:ascii="Times New Roman" w:hAnsi="Times New Roman"/>
          <w:iCs/>
          <w:sz w:val="24"/>
          <w:szCs w:val="24"/>
        </w:rPr>
      </w:pPr>
      <w:r w:rsidRPr="00584AE0">
        <w:rPr>
          <w:rFonts w:ascii="Times New Roman" w:hAnsi="Times New Roman"/>
          <w:iCs/>
          <w:sz w:val="24"/>
          <w:szCs w:val="24"/>
        </w:rPr>
        <w:t>______________           _________________              __________________</w:t>
      </w:r>
    </w:p>
    <w:p w:rsidR="00B37E89" w:rsidRPr="00584AE0" w:rsidRDefault="00B37E89" w:rsidP="000262E8">
      <w:pPr>
        <w:tabs>
          <w:tab w:val="num" w:pos="540"/>
        </w:tabs>
        <w:rPr>
          <w:rFonts w:ascii="Times New Roman" w:hAnsi="Times New Roman"/>
          <w:iCs/>
          <w:sz w:val="24"/>
          <w:szCs w:val="24"/>
          <w:vertAlign w:val="superscript"/>
        </w:rPr>
      </w:pPr>
      <w:r w:rsidRPr="00584AE0">
        <w:rPr>
          <w:rFonts w:ascii="Times New Roman" w:hAnsi="Times New Roman"/>
          <w:iCs/>
          <w:sz w:val="24"/>
          <w:szCs w:val="24"/>
          <w:vertAlign w:val="superscript"/>
        </w:rPr>
        <w:t xml:space="preserve">            (дата)                                                        (підпис)                                                               (ПІБ)</w:t>
      </w:r>
    </w:p>
    <w:p w:rsidR="00B37E89" w:rsidRPr="00584AE0" w:rsidRDefault="00B37E89" w:rsidP="000262E8">
      <w:pPr>
        <w:tabs>
          <w:tab w:val="num" w:pos="540"/>
        </w:tabs>
        <w:rPr>
          <w:rFonts w:ascii="Times New Roman" w:hAnsi="Times New Roman"/>
          <w:iCs/>
          <w:sz w:val="24"/>
          <w:szCs w:val="24"/>
          <w:vertAlign w:val="superscript"/>
        </w:rPr>
      </w:pPr>
    </w:p>
    <w:p w:rsidR="00B37E89" w:rsidRDefault="00B37E89" w:rsidP="000262E8">
      <w:pPr>
        <w:jc w:val="both"/>
        <w:rPr>
          <w:rFonts w:ascii="Times New Roman" w:hAnsi="Times New Roman"/>
          <w:b/>
          <w:sz w:val="24"/>
          <w:szCs w:val="24"/>
        </w:rPr>
      </w:pPr>
    </w:p>
    <w:p w:rsidR="00B37E89" w:rsidRDefault="00B37E89" w:rsidP="000262E8">
      <w:pPr>
        <w:jc w:val="both"/>
        <w:rPr>
          <w:rFonts w:ascii="Times New Roman" w:hAnsi="Times New Roman"/>
          <w:b/>
          <w:sz w:val="24"/>
          <w:szCs w:val="24"/>
        </w:rPr>
      </w:pPr>
    </w:p>
    <w:p w:rsidR="00E50DBB" w:rsidRDefault="00E50DBB" w:rsidP="000262E8">
      <w:pPr>
        <w:jc w:val="both"/>
        <w:rPr>
          <w:rFonts w:ascii="Times New Roman" w:hAnsi="Times New Roman"/>
          <w:b/>
          <w:sz w:val="24"/>
          <w:szCs w:val="24"/>
        </w:rPr>
      </w:pPr>
    </w:p>
    <w:p w:rsidR="00E50DBB" w:rsidRDefault="00E50DBB" w:rsidP="000262E8">
      <w:pPr>
        <w:jc w:val="both"/>
        <w:rPr>
          <w:rFonts w:ascii="Times New Roman" w:hAnsi="Times New Roman"/>
          <w:b/>
          <w:sz w:val="24"/>
          <w:szCs w:val="24"/>
        </w:rPr>
      </w:pPr>
    </w:p>
    <w:p w:rsidR="00E50DBB" w:rsidRDefault="00E50DBB" w:rsidP="000262E8">
      <w:pPr>
        <w:jc w:val="both"/>
        <w:rPr>
          <w:rFonts w:ascii="Times New Roman" w:hAnsi="Times New Roman"/>
          <w:b/>
          <w:sz w:val="24"/>
          <w:szCs w:val="24"/>
        </w:rPr>
      </w:pPr>
    </w:p>
    <w:p w:rsidR="00E50DBB" w:rsidRDefault="00E50DBB" w:rsidP="000262E8">
      <w:pPr>
        <w:jc w:val="both"/>
        <w:rPr>
          <w:rFonts w:ascii="Times New Roman" w:hAnsi="Times New Roman"/>
          <w:b/>
          <w:sz w:val="24"/>
          <w:szCs w:val="24"/>
        </w:rPr>
      </w:pPr>
    </w:p>
    <w:p w:rsidR="00E50DBB" w:rsidRDefault="00E50DBB" w:rsidP="000262E8">
      <w:pPr>
        <w:jc w:val="both"/>
        <w:rPr>
          <w:rFonts w:ascii="Times New Roman" w:hAnsi="Times New Roman"/>
          <w:b/>
          <w:sz w:val="24"/>
          <w:szCs w:val="24"/>
        </w:rPr>
      </w:pPr>
    </w:p>
    <w:p w:rsidR="00E50DBB" w:rsidRDefault="00E50DBB" w:rsidP="000262E8">
      <w:pPr>
        <w:jc w:val="both"/>
        <w:rPr>
          <w:rFonts w:ascii="Times New Roman" w:hAnsi="Times New Roman"/>
          <w:b/>
          <w:sz w:val="24"/>
          <w:szCs w:val="24"/>
        </w:rPr>
      </w:pPr>
    </w:p>
    <w:p w:rsidR="00E50DBB" w:rsidRDefault="00E50DBB" w:rsidP="000262E8">
      <w:pPr>
        <w:jc w:val="both"/>
        <w:rPr>
          <w:rFonts w:ascii="Times New Roman" w:hAnsi="Times New Roman"/>
          <w:b/>
          <w:sz w:val="24"/>
          <w:szCs w:val="24"/>
        </w:rPr>
      </w:pPr>
    </w:p>
    <w:p w:rsidR="00E50DBB" w:rsidRDefault="00E50DBB" w:rsidP="000262E8">
      <w:pPr>
        <w:jc w:val="both"/>
        <w:rPr>
          <w:rFonts w:ascii="Times New Roman" w:hAnsi="Times New Roman"/>
          <w:b/>
          <w:sz w:val="24"/>
          <w:szCs w:val="24"/>
        </w:rPr>
      </w:pPr>
    </w:p>
    <w:p w:rsidR="00E50DBB" w:rsidRDefault="00E50DBB" w:rsidP="00E50D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ЗАТВЕРДЖЕНО</w:t>
      </w:r>
    </w:p>
    <w:p w:rsidR="00E50DBB" w:rsidRDefault="00E50DBB" w:rsidP="00E50D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Наказ ХЗДО №28 «Пролісок»</w:t>
      </w:r>
    </w:p>
    <w:p w:rsidR="00E50DBB" w:rsidRDefault="00E50DBB" w:rsidP="00E50D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="004352DF">
        <w:rPr>
          <w:rFonts w:ascii="Times New Roman" w:hAnsi="Times New Roman"/>
          <w:b/>
          <w:sz w:val="24"/>
          <w:szCs w:val="24"/>
        </w:rPr>
        <w:t xml:space="preserve">       №88</w:t>
      </w:r>
      <w:r>
        <w:rPr>
          <w:rFonts w:ascii="Times New Roman" w:hAnsi="Times New Roman"/>
          <w:b/>
          <w:sz w:val="24"/>
          <w:szCs w:val="24"/>
        </w:rPr>
        <w:t xml:space="preserve"> від 20.09.2023року</w:t>
      </w:r>
    </w:p>
    <w:p w:rsidR="00E50DBB" w:rsidRDefault="00E50DBB" w:rsidP="00E50D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0DBB" w:rsidRDefault="00E50DBB" w:rsidP="00E50D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0DBB" w:rsidRDefault="00E50DBB" w:rsidP="00E50D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0DBB" w:rsidRDefault="00E50DBB" w:rsidP="00E50D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0DBB" w:rsidRDefault="00E50DBB" w:rsidP="00E50D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0DBB" w:rsidRDefault="00E50DBB" w:rsidP="00E50D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0DBB" w:rsidRDefault="00E50DBB" w:rsidP="00E50D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0DBB" w:rsidRDefault="00E50DBB" w:rsidP="00E50D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0DBB" w:rsidRPr="00E50DBB" w:rsidRDefault="00E50DBB" w:rsidP="00E50DBB">
      <w:pPr>
        <w:jc w:val="center"/>
        <w:rPr>
          <w:rFonts w:ascii="Times New Roman" w:hAnsi="Times New Roman"/>
          <w:b/>
          <w:sz w:val="28"/>
          <w:szCs w:val="28"/>
        </w:rPr>
      </w:pPr>
      <w:r w:rsidRPr="00E50DBB">
        <w:rPr>
          <w:rFonts w:ascii="Times New Roman" w:hAnsi="Times New Roman"/>
          <w:b/>
          <w:sz w:val="28"/>
          <w:szCs w:val="28"/>
        </w:rPr>
        <w:t>ПОЛОЖЕННЯ</w:t>
      </w:r>
    </w:p>
    <w:p w:rsidR="00E50DBB" w:rsidRPr="00E50DBB" w:rsidRDefault="00E50DBB" w:rsidP="00E50DBB">
      <w:pPr>
        <w:jc w:val="center"/>
        <w:rPr>
          <w:rFonts w:ascii="Times New Roman" w:hAnsi="Times New Roman"/>
          <w:b/>
          <w:sz w:val="28"/>
          <w:szCs w:val="28"/>
        </w:rPr>
      </w:pPr>
      <w:r w:rsidRPr="00E50DBB">
        <w:rPr>
          <w:rFonts w:ascii="Times New Roman" w:hAnsi="Times New Roman"/>
          <w:b/>
          <w:sz w:val="28"/>
          <w:szCs w:val="28"/>
        </w:rPr>
        <w:t>про атестацію педагогічних працівників</w:t>
      </w:r>
    </w:p>
    <w:p w:rsidR="00E50DBB" w:rsidRPr="00E50DBB" w:rsidRDefault="00E50DBB" w:rsidP="00E50DBB">
      <w:pPr>
        <w:jc w:val="center"/>
        <w:rPr>
          <w:rFonts w:ascii="Times New Roman" w:hAnsi="Times New Roman"/>
          <w:b/>
          <w:sz w:val="28"/>
          <w:szCs w:val="28"/>
        </w:rPr>
      </w:pPr>
      <w:r w:rsidRPr="00E50DBB">
        <w:rPr>
          <w:rFonts w:ascii="Times New Roman" w:hAnsi="Times New Roman"/>
          <w:b/>
          <w:sz w:val="28"/>
          <w:szCs w:val="28"/>
        </w:rPr>
        <w:t>Хмельницького закладу дошкільної освіти №28 «Пролісок»</w:t>
      </w:r>
    </w:p>
    <w:p w:rsidR="00E50DBB" w:rsidRDefault="00E50DBB" w:rsidP="00E50DBB">
      <w:pPr>
        <w:jc w:val="right"/>
        <w:rPr>
          <w:rFonts w:ascii="Times New Roman" w:hAnsi="Times New Roman"/>
          <w:b/>
          <w:sz w:val="24"/>
          <w:szCs w:val="24"/>
        </w:rPr>
      </w:pPr>
    </w:p>
    <w:p w:rsidR="00DD7761" w:rsidRDefault="00DD7761" w:rsidP="000262E8">
      <w:pPr>
        <w:jc w:val="both"/>
        <w:rPr>
          <w:rFonts w:ascii="Times New Roman" w:hAnsi="Times New Roman"/>
          <w:b/>
          <w:sz w:val="24"/>
          <w:szCs w:val="24"/>
        </w:rPr>
      </w:pPr>
    </w:p>
    <w:p w:rsidR="00DD7761" w:rsidRDefault="00DD7761" w:rsidP="000262E8">
      <w:pPr>
        <w:jc w:val="both"/>
        <w:rPr>
          <w:rFonts w:ascii="Times New Roman" w:hAnsi="Times New Roman"/>
          <w:b/>
          <w:sz w:val="24"/>
          <w:szCs w:val="24"/>
        </w:rPr>
      </w:pPr>
    </w:p>
    <w:p w:rsidR="00DD7761" w:rsidRDefault="00DD7761" w:rsidP="000262E8">
      <w:pPr>
        <w:jc w:val="both"/>
        <w:rPr>
          <w:rFonts w:ascii="Times New Roman" w:hAnsi="Times New Roman"/>
          <w:b/>
          <w:sz w:val="24"/>
          <w:szCs w:val="24"/>
        </w:rPr>
      </w:pPr>
    </w:p>
    <w:p w:rsidR="00DD7761" w:rsidRDefault="00DD7761" w:rsidP="000262E8">
      <w:pPr>
        <w:jc w:val="both"/>
        <w:rPr>
          <w:rFonts w:ascii="Times New Roman" w:hAnsi="Times New Roman"/>
          <w:b/>
          <w:sz w:val="24"/>
          <w:szCs w:val="24"/>
        </w:rPr>
      </w:pPr>
    </w:p>
    <w:p w:rsidR="00DD7761" w:rsidRDefault="00DD7761" w:rsidP="000262E8">
      <w:pPr>
        <w:jc w:val="both"/>
        <w:rPr>
          <w:rFonts w:ascii="Times New Roman" w:hAnsi="Times New Roman"/>
          <w:b/>
          <w:sz w:val="24"/>
          <w:szCs w:val="24"/>
        </w:rPr>
      </w:pPr>
    </w:p>
    <w:p w:rsidR="00E50DBB" w:rsidRDefault="00E50DBB" w:rsidP="000262E8">
      <w:pPr>
        <w:jc w:val="both"/>
        <w:rPr>
          <w:rFonts w:ascii="Times New Roman" w:hAnsi="Times New Roman"/>
          <w:b/>
          <w:sz w:val="24"/>
          <w:szCs w:val="24"/>
        </w:rPr>
      </w:pPr>
    </w:p>
    <w:p w:rsidR="00E50DBB" w:rsidRDefault="00E50DBB" w:rsidP="000262E8">
      <w:pPr>
        <w:jc w:val="both"/>
        <w:rPr>
          <w:rFonts w:ascii="Times New Roman" w:hAnsi="Times New Roman"/>
          <w:b/>
          <w:sz w:val="24"/>
          <w:szCs w:val="24"/>
        </w:rPr>
      </w:pPr>
    </w:p>
    <w:p w:rsidR="00E50DBB" w:rsidRDefault="00E50DBB" w:rsidP="000262E8">
      <w:pPr>
        <w:jc w:val="both"/>
        <w:rPr>
          <w:rFonts w:ascii="Times New Roman" w:hAnsi="Times New Roman"/>
          <w:b/>
          <w:sz w:val="24"/>
          <w:szCs w:val="24"/>
        </w:rPr>
      </w:pPr>
    </w:p>
    <w:p w:rsidR="00E50DBB" w:rsidRDefault="00E50DBB" w:rsidP="000262E8">
      <w:pPr>
        <w:jc w:val="both"/>
        <w:rPr>
          <w:rFonts w:ascii="Times New Roman" w:hAnsi="Times New Roman"/>
          <w:b/>
          <w:sz w:val="24"/>
          <w:szCs w:val="24"/>
        </w:rPr>
      </w:pPr>
    </w:p>
    <w:p w:rsidR="00E50DBB" w:rsidRDefault="00E50DBB" w:rsidP="000262E8">
      <w:pPr>
        <w:jc w:val="both"/>
        <w:rPr>
          <w:rFonts w:ascii="Times New Roman" w:hAnsi="Times New Roman"/>
          <w:b/>
          <w:sz w:val="24"/>
          <w:szCs w:val="24"/>
        </w:rPr>
      </w:pPr>
    </w:p>
    <w:p w:rsidR="00E50DBB" w:rsidRDefault="00E50DBB" w:rsidP="000262E8">
      <w:pPr>
        <w:jc w:val="both"/>
        <w:rPr>
          <w:rFonts w:ascii="Times New Roman" w:hAnsi="Times New Roman"/>
          <w:b/>
          <w:sz w:val="24"/>
          <w:szCs w:val="24"/>
        </w:rPr>
      </w:pPr>
    </w:p>
    <w:p w:rsidR="00E50DBB" w:rsidRDefault="00E50DBB" w:rsidP="000262E8">
      <w:pPr>
        <w:jc w:val="both"/>
        <w:rPr>
          <w:rFonts w:ascii="Times New Roman" w:hAnsi="Times New Roman"/>
          <w:b/>
          <w:sz w:val="24"/>
          <w:szCs w:val="24"/>
        </w:rPr>
      </w:pPr>
    </w:p>
    <w:p w:rsidR="00E50DBB" w:rsidRDefault="00E50DBB" w:rsidP="000262E8">
      <w:pPr>
        <w:jc w:val="both"/>
        <w:rPr>
          <w:rFonts w:ascii="Times New Roman" w:hAnsi="Times New Roman"/>
          <w:b/>
          <w:sz w:val="24"/>
          <w:szCs w:val="24"/>
        </w:rPr>
      </w:pPr>
    </w:p>
    <w:p w:rsidR="00E50DBB" w:rsidRDefault="00E50DBB" w:rsidP="00E50D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Хмельницький-2023</w:t>
      </w:r>
    </w:p>
    <w:p w:rsidR="00E50DBB" w:rsidRDefault="00E50DBB" w:rsidP="000262E8">
      <w:pPr>
        <w:jc w:val="both"/>
        <w:rPr>
          <w:rFonts w:ascii="Times New Roman" w:hAnsi="Times New Roman"/>
          <w:b/>
          <w:sz w:val="24"/>
          <w:szCs w:val="24"/>
        </w:rPr>
      </w:pPr>
    </w:p>
    <w:p w:rsidR="00E50DBB" w:rsidRDefault="00E50DBB" w:rsidP="000262E8">
      <w:pPr>
        <w:jc w:val="both"/>
        <w:rPr>
          <w:rFonts w:ascii="Times New Roman" w:hAnsi="Times New Roman"/>
          <w:b/>
          <w:sz w:val="24"/>
          <w:szCs w:val="24"/>
        </w:rPr>
      </w:pPr>
    </w:p>
    <w:p w:rsidR="00E50DBB" w:rsidRDefault="00E50DBB" w:rsidP="000262E8">
      <w:pPr>
        <w:jc w:val="both"/>
        <w:rPr>
          <w:rFonts w:ascii="Times New Roman" w:hAnsi="Times New Roman"/>
          <w:b/>
          <w:sz w:val="24"/>
          <w:szCs w:val="24"/>
        </w:rPr>
      </w:pPr>
    </w:p>
    <w:p w:rsidR="00E50DBB" w:rsidRDefault="00E50DBB" w:rsidP="000262E8">
      <w:pPr>
        <w:jc w:val="both"/>
        <w:rPr>
          <w:rFonts w:ascii="Times New Roman" w:hAnsi="Times New Roman"/>
          <w:b/>
          <w:sz w:val="24"/>
          <w:szCs w:val="24"/>
        </w:rPr>
      </w:pPr>
    </w:p>
    <w:p w:rsidR="00E50DBB" w:rsidRDefault="00E50DBB" w:rsidP="000262E8">
      <w:pPr>
        <w:jc w:val="both"/>
        <w:rPr>
          <w:rFonts w:ascii="Times New Roman" w:hAnsi="Times New Roman"/>
          <w:b/>
          <w:sz w:val="24"/>
          <w:szCs w:val="24"/>
        </w:rPr>
      </w:pPr>
    </w:p>
    <w:p w:rsidR="00E50DBB" w:rsidRDefault="00E50DBB" w:rsidP="000262E8">
      <w:pPr>
        <w:jc w:val="both"/>
        <w:rPr>
          <w:rFonts w:ascii="Times New Roman" w:hAnsi="Times New Roman"/>
          <w:b/>
          <w:sz w:val="24"/>
          <w:szCs w:val="24"/>
        </w:rPr>
      </w:pPr>
    </w:p>
    <w:p w:rsidR="00E50DBB" w:rsidRDefault="00E50DBB" w:rsidP="000262E8">
      <w:pPr>
        <w:jc w:val="both"/>
        <w:rPr>
          <w:rFonts w:ascii="Times New Roman" w:hAnsi="Times New Roman"/>
          <w:b/>
          <w:sz w:val="24"/>
          <w:szCs w:val="24"/>
        </w:rPr>
      </w:pPr>
    </w:p>
    <w:p w:rsidR="00E50DBB" w:rsidRDefault="00E50DBB" w:rsidP="000262E8">
      <w:pPr>
        <w:jc w:val="both"/>
        <w:rPr>
          <w:rFonts w:ascii="Times New Roman" w:hAnsi="Times New Roman"/>
          <w:b/>
          <w:sz w:val="24"/>
          <w:szCs w:val="24"/>
        </w:rPr>
      </w:pPr>
    </w:p>
    <w:p w:rsidR="00E50DBB" w:rsidRDefault="00E50DBB" w:rsidP="000262E8">
      <w:pPr>
        <w:jc w:val="both"/>
        <w:rPr>
          <w:rFonts w:ascii="Times New Roman" w:hAnsi="Times New Roman"/>
          <w:b/>
          <w:sz w:val="24"/>
          <w:szCs w:val="24"/>
        </w:rPr>
      </w:pPr>
    </w:p>
    <w:p w:rsidR="00DD7761" w:rsidRDefault="00DD7761" w:rsidP="000262E8">
      <w:pPr>
        <w:jc w:val="both"/>
        <w:rPr>
          <w:rFonts w:ascii="Times New Roman" w:hAnsi="Times New Roman"/>
          <w:b/>
          <w:sz w:val="24"/>
          <w:szCs w:val="24"/>
        </w:rPr>
      </w:pPr>
    </w:p>
    <w:p w:rsidR="00DD7761" w:rsidRDefault="00DD7761" w:rsidP="000262E8">
      <w:pPr>
        <w:jc w:val="both"/>
        <w:rPr>
          <w:rFonts w:ascii="Times New Roman" w:hAnsi="Times New Roman"/>
          <w:b/>
          <w:sz w:val="24"/>
          <w:szCs w:val="24"/>
        </w:rPr>
      </w:pPr>
    </w:p>
    <w:p w:rsidR="00DD7761" w:rsidRDefault="00255E93" w:rsidP="000262E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37E89" w:rsidRDefault="000068AE" w:rsidP="000262E8">
      <w:pPr>
        <w:jc w:val="both"/>
        <w:rPr>
          <w:rFonts w:ascii="Times New Roman" w:hAnsi="Times New Roman"/>
          <w:b/>
          <w:sz w:val="24"/>
          <w:szCs w:val="24"/>
        </w:rPr>
      </w:pPr>
      <w:r w:rsidRPr="000068AE">
        <w:rPr>
          <w:rFonts w:ascii="Times New Roman" w:hAnsi="Times New Roman"/>
          <w:b/>
          <w:noProof/>
          <w:sz w:val="24"/>
          <w:szCs w:val="24"/>
          <w:lang w:eastAsia="uk-UA"/>
        </w:rPr>
        <w:pict>
          <v:rect id="_x0000_s1026" style="position:absolute;left:0;text-align:left;margin-left:41.65pt;margin-top:6.75pt;width:251.35pt;height:173.75pt;z-index:251657216" strokecolor="#4f81bd" strokeweight="5pt">
            <v:stroke linestyle="thickThin"/>
            <v:shadow color="#868686"/>
            <v:textbox>
              <w:txbxContent>
                <w:p w:rsidR="0015423D" w:rsidRDefault="0015423D" w:rsidP="005124B6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4"/>
                    </w:rPr>
                  </w:pPr>
                  <w:r w:rsidRPr="0015423D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Журнал</w:t>
                  </w:r>
                </w:p>
                <w:p w:rsidR="005124B6" w:rsidRDefault="0015423D" w:rsidP="005124B6">
                  <w:pPr>
                    <w:spacing w:after="0" w:line="360" w:lineRule="auto"/>
                    <w:jc w:val="center"/>
                    <w:rPr>
                      <w:rStyle w:val="spanrvts0"/>
                      <w:sz w:val="26"/>
                      <w:szCs w:val="26"/>
                    </w:rPr>
                  </w:pPr>
                  <w:r w:rsidRPr="005124B6">
                    <w:rPr>
                      <w:rFonts w:ascii="Times New Roman" w:hAnsi="Times New Roman"/>
                      <w:sz w:val="26"/>
                      <w:szCs w:val="26"/>
                    </w:rPr>
                    <w:t>для обліку документів,</w:t>
                  </w:r>
                  <w:r w:rsidRPr="005124B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5124B6">
                    <w:rPr>
                      <w:rStyle w:val="spanrvts0"/>
                      <w:sz w:val="26"/>
                      <w:szCs w:val="26"/>
                    </w:rPr>
                    <w:t xml:space="preserve">поданих педагогічними працівниками </w:t>
                  </w:r>
                </w:p>
                <w:p w:rsidR="005124B6" w:rsidRDefault="0015423D" w:rsidP="005124B6">
                  <w:pPr>
                    <w:spacing w:after="0" w:line="360" w:lineRule="auto"/>
                    <w:jc w:val="center"/>
                    <w:rPr>
                      <w:rStyle w:val="spanrvts0"/>
                      <w:sz w:val="26"/>
                      <w:szCs w:val="26"/>
                    </w:rPr>
                  </w:pPr>
                  <w:r w:rsidRPr="005124B6">
                    <w:rPr>
                      <w:rStyle w:val="spanrvts0"/>
                      <w:sz w:val="26"/>
                      <w:szCs w:val="26"/>
                    </w:rPr>
                    <w:t xml:space="preserve">до розгляду атестаційною комісією </w:t>
                  </w:r>
                </w:p>
                <w:p w:rsidR="005124B6" w:rsidRDefault="0015423D" w:rsidP="005124B6">
                  <w:pPr>
                    <w:spacing w:after="0" w:line="360" w:lineRule="auto"/>
                    <w:jc w:val="center"/>
                    <w:rPr>
                      <w:rStyle w:val="spanrvts0"/>
                      <w:sz w:val="26"/>
                      <w:szCs w:val="26"/>
                    </w:rPr>
                  </w:pPr>
                  <w:r w:rsidRPr="005124B6">
                    <w:rPr>
                      <w:rStyle w:val="spanrvts0"/>
                      <w:sz w:val="26"/>
                      <w:szCs w:val="26"/>
                    </w:rPr>
                    <w:t>Хмельницько</w:t>
                  </w:r>
                  <w:r w:rsidR="00611E1C">
                    <w:rPr>
                      <w:rStyle w:val="spanrvts0"/>
                      <w:sz w:val="26"/>
                      <w:szCs w:val="26"/>
                    </w:rPr>
                    <w:t>го закладу дошкільної освіти №28 «Пролісок</w:t>
                  </w:r>
                  <w:r w:rsidRPr="005124B6">
                    <w:rPr>
                      <w:rStyle w:val="spanrvts0"/>
                      <w:sz w:val="26"/>
                      <w:szCs w:val="26"/>
                    </w:rPr>
                    <w:t>»</w:t>
                  </w:r>
                </w:p>
                <w:p w:rsidR="0015423D" w:rsidRPr="005124B6" w:rsidRDefault="0015423D" w:rsidP="005124B6">
                  <w:pPr>
                    <w:spacing w:after="0" w:line="360" w:lineRule="auto"/>
                    <w:jc w:val="center"/>
                    <w:rPr>
                      <w:rStyle w:val="spanrvts0"/>
                      <w:sz w:val="26"/>
                      <w:szCs w:val="26"/>
                    </w:rPr>
                  </w:pPr>
                  <w:r w:rsidRPr="005124B6">
                    <w:rPr>
                      <w:rStyle w:val="spanrvts0"/>
                      <w:sz w:val="26"/>
                      <w:szCs w:val="26"/>
                    </w:rPr>
                    <w:t xml:space="preserve"> Хмельницької міської ради</w:t>
                  </w:r>
                </w:p>
              </w:txbxContent>
            </v:textbox>
          </v:rect>
        </w:pict>
      </w:r>
    </w:p>
    <w:p w:rsidR="00936EA8" w:rsidRDefault="00936EA8" w:rsidP="000262E8">
      <w:pPr>
        <w:jc w:val="both"/>
        <w:rPr>
          <w:rFonts w:ascii="Times New Roman" w:hAnsi="Times New Roman"/>
          <w:b/>
          <w:sz w:val="24"/>
          <w:szCs w:val="24"/>
        </w:rPr>
      </w:pPr>
    </w:p>
    <w:p w:rsidR="00936EA8" w:rsidRDefault="00936EA8" w:rsidP="000262E8">
      <w:pPr>
        <w:jc w:val="both"/>
        <w:rPr>
          <w:rFonts w:ascii="Times New Roman" w:hAnsi="Times New Roman"/>
          <w:b/>
          <w:sz w:val="24"/>
          <w:szCs w:val="24"/>
        </w:rPr>
      </w:pPr>
    </w:p>
    <w:p w:rsidR="00936EA8" w:rsidRDefault="00936EA8" w:rsidP="000262E8">
      <w:pPr>
        <w:jc w:val="both"/>
        <w:rPr>
          <w:rFonts w:ascii="Times New Roman" w:hAnsi="Times New Roman"/>
          <w:b/>
          <w:sz w:val="24"/>
          <w:szCs w:val="24"/>
        </w:rPr>
      </w:pPr>
    </w:p>
    <w:p w:rsidR="00B37E89" w:rsidRPr="00584AE0" w:rsidRDefault="000068AE" w:rsidP="000262E8">
      <w:pPr>
        <w:jc w:val="both"/>
        <w:rPr>
          <w:rFonts w:ascii="Times New Roman" w:hAnsi="Times New Roman"/>
          <w:b/>
          <w:sz w:val="24"/>
          <w:szCs w:val="24"/>
        </w:rPr>
      </w:pPr>
      <w:r w:rsidRPr="000068AE">
        <w:rPr>
          <w:rFonts w:ascii="Times New Roman" w:hAnsi="Times New Roman"/>
          <w:b/>
          <w:noProof/>
          <w:sz w:val="24"/>
          <w:szCs w:val="24"/>
          <w:lang w:eastAsia="uk-UA"/>
        </w:rPr>
        <w:pict>
          <v:rect id="_x0000_s1027" style="position:absolute;left:0;text-align:left;margin-left:12.4pt;margin-top:201.7pt;width:255.1pt;height:170.1pt;z-index:251658240" strokecolor="#4f81bd" strokeweight="5pt">
            <v:stroke linestyle="thickThin"/>
            <v:shadow color="#868686"/>
            <v:textbox>
              <w:txbxContent>
                <w:p w:rsidR="005124B6" w:rsidRPr="005124B6" w:rsidRDefault="005124B6" w:rsidP="0015423D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124B6" w:rsidRDefault="0015423D" w:rsidP="0015423D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4"/>
                    </w:rPr>
                  </w:pPr>
                  <w:r w:rsidRPr="0015423D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Журнал</w:t>
                  </w:r>
                </w:p>
                <w:p w:rsidR="0015423D" w:rsidRPr="005124B6" w:rsidRDefault="0015423D" w:rsidP="0015423D">
                  <w:pPr>
                    <w:spacing w:after="0" w:line="360" w:lineRule="auto"/>
                    <w:jc w:val="center"/>
                    <w:rPr>
                      <w:rStyle w:val="spanrvts0"/>
                      <w:sz w:val="26"/>
                      <w:szCs w:val="26"/>
                    </w:rPr>
                  </w:pPr>
                  <w:r w:rsidRPr="005124B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5124B6">
                    <w:rPr>
                      <w:rFonts w:ascii="Times New Roman" w:hAnsi="Times New Roman"/>
                      <w:sz w:val="26"/>
                      <w:szCs w:val="26"/>
                    </w:rPr>
                    <w:t>для обліку заяв</w:t>
                  </w:r>
                  <w:r w:rsidRPr="005124B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5124B6">
                    <w:rPr>
                      <w:rFonts w:ascii="Times New Roman" w:hAnsi="Times New Roman"/>
                      <w:sz w:val="26"/>
                      <w:szCs w:val="26"/>
                    </w:rPr>
                    <w:t>до</w:t>
                  </w:r>
                  <w:r w:rsidRPr="005124B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5124B6">
                    <w:rPr>
                      <w:rStyle w:val="spanrvts0"/>
                      <w:sz w:val="26"/>
                      <w:szCs w:val="26"/>
                    </w:rPr>
                    <w:t xml:space="preserve">атестаційної комісії </w:t>
                  </w:r>
                </w:p>
                <w:p w:rsidR="005124B6" w:rsidRDefault="0015423D" w:rsidP="0015423D">
                  <w:pPr>
                    <w:spacing w:after="0" w:line="360" w:lineRule="auto"/>
                    <w:jc w:val="center"/>
                    <w:rPr>
                      <w:rStyle w:val="spanrvts0"/>
                      <w:sz w:val="26"/>
                      <w:szCs w:val="26"/>
                    </w:rPr>
                  </w:pPr>
                  <w:r w:rsidRPr="005124B6">
                    <w:rPr>
                      <w:rStyle w:val="spanrvts0"/>
                      <w:sz w:val="26"/>
                      <w:szCs w:val="26"/>
                    </w:rPr>
                    <w:t xml:space="preserve">Хмельницького закладу дошкільної освіти №33 «Джерельце» </w:t>
                  </w:r>
                </w:p>
                <w:p w:rsidR="0015423D" w:rsidRPr="005124B6" w:rsidRDefault="0015423D" w:rsidP="0015423D">
                  <w:pPr>
                    <w:spacing w:after="0" w:line="360" w:lineRule="auto"/>
                    <w:jc w:val="center"/>
                    <w:rPr>
                      <w:rStyle w:val="spanrvts0"/>
                      <w:sz w:val="26"/>
                      <w:szCs w:val="26"/>
                    </w:rPr>
                  </w:pPr>
                  <w:r w:rsidRPr="005124B6">
                    <w:rPr>
                      <w:rStyle w:val="spanrvts0"/>
                      <w:sz w:val="26"/>
                      <w:szCs w:val="26"/>
                    </w:rPr>
                    <w:t>Хмельницької міської ради</w:t>
                  </w:r>
                </w:p>
                <w:p w:rsidR="0015423D" w:rsidRDefault="0015423D"/>
              </w:txbxContent>
            </v:textbox>
          </v:rect>
        </w:pict>
      </w:r>
    </w:p>
    <w:sectPr w:rsidR="00B37E89" w:rsidRPr="00584AE0" w:rsidSect="00AA2F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915876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F0671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DFCFB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C4A88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1DC97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B4C00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B8E1B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472CE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772F6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76F4F1C"/>
    <w:multiLevelType w:val="hybridMultilevel"/>
    <w:tmpl w:val="E3ACBCF2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71EF3"/>
    <w:multiLevelType w:val="hybridMultilevel"/>
    <w:tmpl w:val="13DE681E"/>
    <w:lvl w:ilvl="0" w:tplc="CCC67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C183149"/>
    <w:multiLevelType w:val="hybridMultilevel"/>
    <w:tmpl w:val="D6DAFD3E"/>
    <w:lvl w:ilvl="0" w:tplc="0422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4">
    <w:nsid w:val="0F7A6C49"/>
    <w:multiLevelType w:val="hybridMultilevel"/>
    <w:tmpl w:val="00D435EC"/>
    <w:lvl w:ilvl="0" w:tplc="CCC67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2742D5A"/>
    <w:multiLevelType w:val="hybridMultilevel"/>
    <w:tmpl w:val="0EC01E0C"/>
    <w:lvl w:ilvl="0" w:tplc="CCC67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7C53EB"/>
    <w:multiLevelType w:val="hybridMultilevel"/>
    <w:tmpl w:val="65AE455C"/>
    <w:lvl w:ilvl="0" w:tplc="FA5A1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E1677"/>
    <w:multiLevelType w:val="hybridMultilevel"/>
    <w:tmpl w:val="C23291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203361"/>
    <w:multiLevelType w:val="hybridMultilevel"/>
    <w:tmpl w:val="8C5297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5655B4"/>
    <w:multiLevelType w:val="hybridMultilevel"/>
    <w:tmpl w:val="2E7A8AD6"/>
    <w:lvl w:ilvl="0" w:tplc="890C0D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EC5CCD"/>
    <w:multiLevelType w:val="multilevel"/>
    <w:tmpl w:val="C876DA8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E3ADC"/>
    <w:multiLevelType w:val="multilevel"/>
    <w:tmpl w:val="77C982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2">
    <w:nsid w:val="3F724B8C"/>
    <w:multiLevelType w:val="hybridMultilevel"/>
    <w:tmpl w:val="0BE0E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8649FE"/>
    <w:multiLevelType w:val="hybridMultilevel"/>
    <w:tmpl w:val="B328ACDC"/>
    <w:lvl w:ilvl="0" w:tplc="0422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>
    <w:nsid w:val="3F9A2A82"/>
    <w:multiLevelType w:val="hybridMultilevel"/>
    <w:tmpl w:val="DCEE3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222619"/>
    <w:multiLevelType w:val="hybridMultilevel"/>
    <w:tmpl w:val="9CAAAC8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91AB2"/>
    <w:multiLevelType w:val="hybridMultilevel"/>
    <w:tmpl w:val="C876DA8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74684"/>
    <w:multiLevelType w:val="hybridMultilevel"/>
    <w:tmpl w:val="DB4465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26B1A"/>
    <w:multiLevelType w:val="hybridMultilevel"/>
    <w:tmpl w:val="30CEB8CC"/>
    <w:lvl w:ilvl="0" w:tplc="CCC67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413FE0"/>
    <w:multiLevelType w:val="hybridMultilevel"/>
    <w:tmpl w:val="CCB4B6C6"/>
    <w:lvl w:ilvl="0" w:tplc="BADAB2E0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63F7DF0"/>
    <w:multiLevelType w:val="hybridMultilevel"/>
    <w:tmpl w:val="7C043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5E6473"/>
    <w:multiLevelType w:val="hybridMultilevel"/>
    <w:tmpl w:val="6F5EF96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3D58A8"/>
    <w:multiLevelType w:val="hybridMultilevel"/>
    <w:tmpl w:val="EF4E1496"/>
    <w:lvl w:ilvl="0" w:tplc="CCC67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73A63"/>
    <w:multiLevelType w:val="hybridMultilevel"/>
    <w:tmpl w:val="52A27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2A53002"/>
    <w:multiLevelType w:val="hybridMultilevel"/>
    <w:tmpl w:val="011AA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226532"/>
    <w:multiLevelType w:val="hybridMultilevel"/>
    <w:tmpl w:val="DFD6ACB2"/>
    <w:lvl w:ilvl="0" w:tplc="99FA7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4D0F4F"/>
    <w:multiLevelType w:val="hybridMultilevel"/>
    <w:tmpl w:val="118C88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6D7260"/>
    <w:multiLevelType w:val="hybridMultilevel"/>
    <w:tmpl w:val="1CD2034E"/>
    <w:lvl w:ilvl="0" w:tplc="CCC67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BE15404"/>
    <w:multiLevelType w:val="hybridMultilevel"/>
    <w:tmpl w:val="1AF8FDD2"/>
    <w:lvl w:ilvl="0" w:tplc="FA5A1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51405"/>
    <w:multiLevelType w:val="hybridMultilevel"/>
    <w:tmpl w:val="73A4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0907E7"/>
    <w:multiLevelType w:val="hybridMultilevel"/>
    <w:tmpl w:val="DFD6ACB2"/>
    <w:lvl w:ilvl="0" w:tplc="99FA7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5969A6"/>
    <w:multiLevelType w:val="hybridMultilevel"/>
    <w:tmpl w:val="03D433A0"/>
    <w:lvl w:ilvl="0" w:tplc="FA5A1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3B4027"/>
    <w:multiLevelType w:val="hybridMultilevel"/>
    <w:tmpl w:val="03D433A0"/>
    <w:lvl w:ilvl="0" w:tplc="FA5A16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3">
    <w:nsid w:val="7C2A21CD"/>
    <w:multiLevelType w:val="hybridMultilevel"/>
    <w:tmpl w:val="A984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836F9E"/>
    <w:multiLevelType w:val="hybridMultilevel"/>
    <w:tmpl w:val="A5309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5B336E"/>
    <w:multiLevelType w:val="hybridMultilevel"/>
    <w:tmpl w:val="1340C15C"/>
    <w:lvl w:ilvl="0" w:tplc="FA5A1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D5788A"/>
    <w:multiLevelType w:val="hybridMultilevel"/>
    <w:tmpl w:val="2A4E5E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C57170"/>
    <w:multiLevelType w:val="hybridMultilevel"/>
    <w:tmpl w:val="EE943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9"/>
  </w:num>
  <w:num w:numId="4">
    <w:abstractNumId w:val="21"/>
  </w:num>
  <w:num w:numId="5">
    <w:abstractNumId w:val="11"/>
  </w:num>
  <w:num w:numId="6">
    <w:abstractNumId w:val="17"/>
  </w:num>
  <w:num w:numId="7">
    <w:abstractNumId w:val="15"/>
  </w:num>
  <w:num w:numId="8">
    <w:abstractNumId w:val="16"/>
  </w:num>
  <w:num w:numId="9">
    <w:abstractNumId w:val="3"/>
  </w:num>
  <w:num w:numId="10">
    <w:abstractNumId w:val="13"/>
  </w:num>
  <w:num w:numId="11">
    <w:abstractNumId w:val="14"/>
  </w:num>
  <w:num w:numId="12">
    <w:abstractNumId w:val="34"/>
  </w:num>
  <w:num w:numId="13">
    <w:abstractNumId w:val="8"/>
  </w:num>
  <w:num w:numId="14">
    <w:abstractNumId w:val="7"/>
  </w:num>
  <w:num w:numId="15">
    <w:abstractNumId w:val="0"/>
  </w:num>
  <w:num w:numId="16">
    <w:abstractNumId w:val="24"/>
  </w:num>
  <w:num w:numId="17">
    <w:abstractNumId w:val="29"/>
  </w:num>
  <w:num w:numId="18">
    <w:abstractNumId w:val="23"/>
  </w:num>
  <w:num w:numId="19">
    <w:abstractNumId w:val="20"/>
  </w:num>
  <w:num w:numId="20">
    <w:abstractNumId w:val="10"/>
  </w:num>
  <w:num w:numId="21">
    <w:abstractNumId w:val="28"/>
  </w:num>
  <w:num w:numId="22">
    <w:abstractNumId w:val="12"/>
  </w:num>
  <w:num w:numId="23">
    <w:abstractNumId w:val="18"/>
  </w:num>
  <w:num w:numId="24">
    <w:abstractNumId w:val="2"/>
  </w:num>
  <w:num w:numId="25">
    <w:abstractNumId w:val="27"/>
  </w:num>
  <w:num w:numId="26">
    <w:abstractNumId w:val="4"/>
  </w:num>
  <w:num w:numId="27">
    <w:abstractNumId w:val="5"/>
  </w:num>
  <w:num w:numId="28">
    <w:abstractNumId w:val="22"/>
  </w:num>
  <w:num w:numId="29">
    <w:abstractNumId w:val="35"/>
  </w:num>
  <w:num w:numId="30">
    <w:abstractNumId w:val="6"/>
  </w:num>
  <w:num w:numId="31">
    <w:abstractNumId w:val="25"/>
  </w:num>
  <w:num w:numId="32">
    <w:abstractNumId w:val="32"/>
  </w:num>
  <w:num w:numId="33">
    <w:abstractNumId w:val="31"/>
  </w:num>
  <w:num w:numId="34">
    <w:abstractNumId w:val="33"/>
  </w:num>
  <w:num w:numId="35">
    <w:abstractNumId w:val="36"/>
  </w:num>
  <w:num w:numId="36">
    <w:abstractNumId w:val="37"/>
  </w:num>
  <w:num w:numId="37">
    <w:abstractNumId w:val="26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5E3F"/>
    <w:rsid w:val="000068AE"/>
    <w:rsid w:val="000262E8"/>
    <w:rsid w:val="0009784F"/>
    <w:rsid w:val="000B0B8C"/>
    <w:rsid w:val="00110933"/>
    <w:rsid w:val="00111D44"/>
    <w:rsid w:val="00120BA7"/>
    <w:rsid w:val="0015423D"/>
    <w:rsid w:val="00163F63"/>
    <w:rsid w:val="00215B9F"/>
    <w:rsid w:val="00255E93"/>
    <w:rsid w:val="002B7D8F"/>
    <w:rsid w:val="0033673F"/>
    <w:rsid w:val="00357E07"/>
    <w:rsid w:val="00365E54"/>
    <w:rsid w:val="00397AD1"/>
    <w:rsid w:val="004352DF"/>
    <w:rsid w:val="00476256"/>
    <w:rsid w:val="004A77B7"/>
    <w:rsid w:val="004D3906"/>
    <w:rsid w:val="005124B6"/>
    <w:rsid w:val="00523C6D"/>
    <w:rsid w:val="00536B79"/>
    <w:rsid w:val="00584AE0"/>
    <w:rsid w:val="005C0B37"/>
    <w:rsid w:val="006007F7"/>
    <w:rsid w:val="00611E1C"/>
    <w:rsid w:val="00693910"/>
    <w:rsid w:val="006C7075"/>
    <w:rsid w:val="007509B8"/>
    <w:rsid w:val="00756E42"/>
    <w:rsid w:val="007A1C3D"/>
    <w:rsid w:val="008D2E9F"/>
    <w:rsid w:val="008D7970"/>
    <w:rsid w:val="008E3126"/>
    <w:rsid w:val="009336CF"/>
    <w:rsid w:val="00936EA8"/>
    <w:rsid w:val="00A04D34"/>
    <w:rsid w:val="00A1036D"/>
    <w:rsid w:val="00A80D1E"/>
    <w:rsid w:val="00AA2DB1"/>
    <w:rsid w:val="00AA2FF8"/>
    <w:rsid w:val="00AD2BE0"/>
    <w:rsid w:val="00B37AD0"/>
    <w:rsid w:val="00B37E89"/>
    <w:rsid w:val="00BD3829"/>
    <w:rsid w:val="00BD7349"/>
    <w:rsid w:val="00BE2B7F"/>
    <w:rsid w:val="00C52D4B"/>
    <w:rsid w:val="00CC5418"/>
    <w:rsid w:val="00D16D51"/>
    <w:rsid w:val="00D422F7"/>
    <w:rsid w:val="00DD73EB"/>
    <w:rsid w:val="00DD7761"/>
    <w:rsid w:val="00E162B3"/>
    <w:rsid w:val="00E25855"/>
    <w:rsid w:val="00E403C8"/>
    <w:rsid w:val="00E413B9"/>
    <w:rsid w:val="00E50DBB"/>
    <w:rsid w:val="00E67D5A"/>
    <w:rsid w:val="00E930A2"/>
    <w:rsid w:val="00EE7B68"/>
    <w:rsid w:val="00F35E3F"/>
    <w:rsid w:val="00FB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F8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rvts9">
    <w:name w:val="span_rvts9"/>
    <w:uiPriority w:val="99"/>
    <w:rsid w:val="000262E8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BD3829"/>
    <w:pPr>
      <w:ind w:left="720"/>
      <w:contextualSpacing/>
    </w:pPr>
  </w:style>
  <w:style w:type="character" w:customStyle="1" w:styleId="spanrvts0">
    <w:name w:val="span_rvts0"/>
    <w:rsid w:val="00584AE0"/>
    <w:rPr>
      <w:rFonts w:ascii="Times New Roman" w:hAnsi="Times New Roman" w:cs="Times New Roman"/>
      <w:sz w:val="24"/>
      <w:szCs w:val="24"/>
    </w:rPr>
  </w:style>
  <w:style w:type="character" w:customStyle="1" w:styleId="arvts99">
    <w:name w:val="a_rvts99"/>
    <w:rsid w:val="00397AD1"/>
    <w:rPr>
      <w:rFonts w:ascii="Times New Roman" w:hAnsi="Times New Roman" w:cs="Times New Roman"/>
      <w:color w:val="006600"/>
      <w:sz w:val="24"/>
      <w:szCs w:val="24"/>
    </w:rPr>
  </w:style>
  <w:style w:type="paragraph" w:customStyle="1" w:styleId="rvps2">
    <w:name w:val="rvps2"/>
    <w:basedOn w:val="a"/>
    <w:rsid w:val="00397AD1"/>
    <w:pPr>
      <w:spacing w:after="0" w:line="240" w:lineRule="auto"/>
      <w:ind w:firstLine="45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rvts96">
    <w:name w:val="a_rvts96"/>
    <w:uiPriority w:val="99"/>
    <w:rsid w:val="00FB0DCA"/>
    <w:rPr>
      <w:rFonts w:ascii="Times New Roman" w:hAnsi="Times New Roman" w:cs="Times New Roman"/>
      <w:color w:val="000099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7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33%20&#1089;&#1072;&#1076;\&#1057;&#1077;&#1082;&#1088;&#1082;&#1090;&#1072;&#1088;%20&#1040;&#1090;&#1077;&#1089;&#1090;&#1072;&#1094;&#1110;&#1081;&#1085;&#1086;&#1111;%20&#1082;&#1086;&#1084;&#1110;&#1089;&#1110;&#1111;\d522698-20220909.docx" TargetMode="External"/><Relationship Id="rId5" Type="http://schemas.openxmlformats.org/officeDocument/2006/relationships/hyperlink" Target="file:///D:\33%20&#1089;&#1072;&#1076;\&#1057;&#1077;&#1082;&#1088;&#1082;&#1090;&#1072;&#1088;%20&#1040;&#1090;&#1077;&#1089;&#1090;&#1072;&#1094;&#1110;&#1081;&#1085;&#1086;&#1111;%20&#1082;&#1086;&#1084;&#1110;&#1089;&#1110;&#1111;\d522698-20220909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Iryna.Hapieieva</dc:creator>
  <cp:lastModifiedBy>Методист</cp:lastModifiedBy>
  <cp:revision>10</cp:revision>
  <cp:lastPrinted>2024-01-11T08:58:00Z</cp:lastPrinted>
  <dcterms:created xsi:type="dcterms:W3CDTF">2023-09-25T08:46:00Z</dcterms:created>
  <dcterms:modified xsi:type="dcterms:W3CDTF">2024-01-11T13:37:00Z</dcterms:modified>
</cp:coreProperties>
</file>