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40"/>
          <w:szCs w:val="40"/>
          <w:lang w:val="uk-UA"/>
        </w:rPr>
      </w:pP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Звіт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завідуючої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 xml:space="preserve">Хмельницького </w:t>
      </w: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дошкільного   навчального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 xml:space="preserve">закладу  № </w:t>
      </w: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</w:rPr>
        <w:t>28</w:t>
      </w: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 xml:space="preserve"> «Пролісок»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bCs/>
          <w:iCs/>
          <w:color w:val="7030A0"/>
          <w:sz w:val="40"/>
          <w:szCs w:val="40"/>
          <w:lang w:val="uk-UA"/>
        </w:rPr>
        <w:t>Облядрук Світлани Леонідівни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>перед батьками, колективом та громадськістю про            діяльність та підсумки роботи</w:t>
      </w:r>
    </w:p>
    <w:p w:rsidR="00A8106A" w:rsidRDefault="00FD6B35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>
        <w:rPr>
          <w:rFonts w:ascii="Times New Roman" w:hAnsi="Times New Roman"/>
          <w:b/>
          <w:color w:val="7030A0"/>
          <w:sz w:val="40"/>
          <w:szCs w:val="40"/>
          <w:lang w:val="uk-UA"/>
        </w:rPr>
        <w:t>у 20</w:t>
      </w:r>
      <w:proofErr w:type="spellStart"/>
      <w:r w:rsidRPr="002626AD">
        <w:rPr>
          <w:rFonts w:ascii="Times New Roman" w:hAnsi="Times New Roman"/>
          <w:b/>
          <w:color w:val="7030A0"/>
          <w:sz w:val="40"/>
          <w:szCs w:val="40"/>
        </w:rPr>
        <w:t>20</w:t>
      </w:r>
      <w:proofErr w:type="spellEnd"/>
      <w:r>
        <w:rPr>
          <w:rFonts w:ascii="Times New Roman" w:hAnsi="Times New Roman"/>
          <w:b/>
          <w:color w:val="7030A0"/>
          <w:sz w:val="40"/>
          <w:szCs w:val="40"/>
          <w:lang w:val="uk-UA"/>
        </w:rPr>
        <w:t>– 202</w:t>
      </w:r>
      <w:r w:rsidRPr="002626AD">
        <w:rPr>
          <w:rFonts w:ascii="Times New Roman" w:hAnsi="Times New Roman"/>
          <w:b/>
          <w:color w:val="7030A0"/>
          <w:sz w:val="40"/>
          <w:szCs w:val="40"/>
        </w:rPr>
        <w:t>1</w:t>
      </w:r>
      <w:r w:rsidR="00A8106A" w:rsidRPr="00A8106A">
        <w:rPr>
          <w:rFonts w:ascii="Times New Roman" w:hAnsi="Times New Roman"/>
          <w:b/>
          <w:color w:val="7030A0"/>
          <w:sz w:val="40"/>
          <w:szCs w:val="40"/>
          <w:lang w:val="uk-UA"/>
        </w:rPr>
        <w:t xml:space="preserve">  навчальному році</w:t>
      </w: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7D4BD9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Pr="00A8106A" w:rsidRDefault="00FD6B35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7030A0"/>
          <w:sz w:val="32"/>
          <w:szCs w:val="32"/>
          <w:lang w:val="uk-UA"/>
        </w:rPr>
      </w:pPr>
      <w:r w:rsidRPr="002626AD">
        <w:rPr>
          <w:rFonts w:ascii="Times New Roman" w:hAnsi="Times New Roman"/>
          <w:bCs/>
          <w:color w:val="7030A0"/>
          <w:sz w:val="32"/>
          <w:szCs w:val="32"/>
        </w:rPr>
        <w:t xml:space="preserve">27 </w:t>
      </w:r>
      <w:r>
        <w:rPr>
          <w:rFonts w:ascii="Times New Roman" w:hAnsi="Times New Roman"/>
          <w:bCs/>
          <w:color w:val="7030A0"/>
          <w:sz w:val="32"/>
          <w:szCs w:val="32"/>
          <w:lang w:val="uk-UA"/>
        </w:rPr>
        <w:t>травня 2021</w:t>
      </w:r>
      <w:r w:rsidR="00A8106A"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 xml:space="preserve"> року</w:t>
      </w:r>
    </w:p>
    <w:p w:rsidR="00A8106A" w:rsidRP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7030A0"/>
          <w:sz w:val="32"/>
          <w:szCs w:val="32"/>
          <w:lang w:val="uk-UA"/>
        </w:rPr>
      </w:pPr>
      <w:r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>м.</w:t>
      </w:r>
      <w:r>
        <w:rPr>
          <w:rFonts w:ascii="Times New Roman" w:hAnsi="Times New Roman"/>
          <w:bCs/>
          <w:color w:val="7030A0"/>
          <w:sz w:val="32"/>
          <w:szCs w:val="32"/>
          <w:lang w:val="uk-UA"/>
        </w:rPr>
        <w:t xml:space="preserve"> </w:t>
      </w:r>
      <w:r w:rsidRPr="00A8106A">
        <w:rPr>
          <w:rFonts w:ascii="Times New Roman" w:hAnsi="Times New Roman"/>
          <w:bCs/>
          <w:color w:val="7030A0"/>
          <w:sz w:val="32"/>
          <w:szCs w:val="32"/>
          <w:lang w:val="uk-UA"/>
        </w:rPr>
        <w:t>Хмельницький</w:t>
      </w:r>
    </w:p>
    <w:p w:rsidR="00A8106A" w:rsidRPr="003968DD" w:rsidRDefault="00A8106A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color w:val="FF0000"/>
          <w:sz w:val="32"/>
          <w:szCs w:val="32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lastRenderedPageBreak/>
        <w:t>Вступне слово</w:t>
      </w:r>
    </w:p>
    <w:p w:rsidR="00A8106A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Закінчився складний та незвичайний рік і ми підводимо підсумки роботи колективу дошкільного навчального закладу. Керуючись Положенням про порядок звітування завідувача ДНЗ перед трудовим колективом, представниками громадського само</w:t>
      </w:r>
      <w:r w:rsidR="003968DD">
        <w:rPr>
          <w:rFonts w:ascii="Times New Roman" w:hAnsi="Times New Roman"/>
          <w:sz w:val="28"/>
          <w:szCs w:val="28"/>
          <w:lang w:val="uk-UA"/>
        </w:rPr>
        <w:t xml:space="preserve">врядування дошкільного закладу, </w:t>
      </w:r>
      <w:r>
        <w:rPr>
          <w:rFonts w:ascii="Times New Roman" w:hAnsi="Times New Roman"/>
          <w:sz w:val="28"/>
          <w:szCs w:val="28"/>
          <w:lang w:val="uk-UA"/>
        </w:rPr>
        <w:t>пропоную вам оцінити мою діяльність як зав</w:t>
      </w:r>
      <w:r w:rsidR="00FD6B35">
        <w:rPr>
          <w:rFonts w:ascii="Times New Roman" w:hAnsi="Times New Roman"/>
          <w:sz w:val="28"/>
          <w:szCs w:val="28"/>
          <w:lang w:val="uk-UA"/>
        </w:rPr>
        <w:t>ідувача на поясаді протягом 2020-2021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 сьогоднійшній день, завдання сучасного управління донести до кожного з вас, що сучасний дитячий садок – це не «камера зберігання», де діти харчуються і де за ними доглядають. Дитячий садок – це перша і дуже важлива сходинка в освіті.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Змінюються умови життя і вимоги школи до умінь майбутніх першокласників. Дуже багато зараз говориться про якість освіти, а досягти її можна, на наш погляд, тільки пред</w:t>
      </w:r>
      <w:r w:rsidRPr="00192F9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являючи єдині вимоги з боку батьків та вихователів.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Такі заходи як ці публічні слухання, спільні свята і дозвілля допомагають нам стати єдиною командою в нашій нелегкій справі. Даний звіт  - засіб забезпечення інформаційної відкритості та прозорості роботи нашого закладу.</w:t>
      </w:r>
    </w:p>
    <w:p w:rsidR="00A8106A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Головними завданнями мого звіту, як засобу інформування громадськості є: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106A">
        <w:rPr>
          <w:sz w:val="28"/>
          <w:szCs w:val="28"/>
          <w:lang w:val="uk-UA"/>
        </w:rPr>
        <w:t>ідвищення відкритості дошкільного закладу;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06A">
        <w:rPr>
          <w:sz w:val="28"/>
          <w:szCs w:val="28"/>
          <w:lang w:val="uk-UA"/>
        </w:rPr>
        <w:t>адоволення інформаційної потреби різних груп користувачів: це і батьки, і педагоги, і засоби масової інформації та органи влади;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8106A">
        <w:rPr>
          <w:sz w:val="28"/>
          <w:szCs w:val="28"/>
          <w:lang w:val="uk-UA"/>
        </w:rPr>
        <w:t>нформаційне забезпечення ринку осв</w:t>
      </w:r>
      <w:r>
        <w:rPr>
          <w:sz w:val="28"/>
          <w:szCs w:val="28"/>
          <w:lang w:val="uk-UA"/>
        </w:rPr>
        <w:t>і</w:t>
      </w:r>
      <w:r w:rsidR="00A8106A">
        <w:rPr>
          <w:sz w:val="28"/>
          <w:szCs w:val="28"/>
          <w:lang w:val="uk-UA"/>
        </w:rPr>
        <w:t>тніх послуг в ДНЗ;</w:t>
      </w:r>
    </w:p>
    <w:p w:rsidR="00A8106A" w:rsidRDefault="003968DD" w:rsidP="00A8106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106A">
        <w:rPr>
          <w:sz w:val="28"/>
          <w:szCs w:val="28"/>
          <w:lang w:val="uk-UA"/>
        </w:rPr>
        <w:t>роведення громадської експертизи управлінських рішень, стратегій і програм розвитку установи.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Загальна характеристика закладу дошкільної освіти</w:t>
      </w:r>
    </w:p>
    <w:p w:rsidR="00A8106A" w:rsidRPr="00211C63" w:rsidRDefault="00A8106A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Дошкільний навчальний заклад комбінованого типу № 28 «Пролісок», що знаходиться за адресою: 29016, м. Хмельницький вул. Інститутська, буд. 14/4, тел.: 72-62-95. Заснований в 1969 році, розпорядженням Хмельницької міської ради від 23.02.1994 року «Про передачу на баланс Міськво від Хмельницькміськбуд з 01.03.1994 року» заклад передано у комунальну власність.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Діє з 1969 року, розрахований на 10 груп з проектною потужністю 155 місць.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Засновник ДНЗ № 28 «Пролісок» Департамент освіти та науки Хмельницької міської ради. Засновник здійснює фінансування ДНЗ, його матеріально-технічне забезпечення, надає необхідні матеріали і обладнання, організовує будівництво і ремонт приміщень, їх господарське обслуговування, харчування та медичне обслуговування дітей.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Загальна площа будівлі 2080, 4 кв.м.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Площа земельної ділянки 1, 0591 га.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  <w:t>На території закладу розташовано 10 ігрових майданчиків, 1 спортивний майданчик та 1 майданчик по навчанню дітей безпечній життєдіяльності (БЖД).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lastRenderedPageBreak/>
        <w:tab/>
        <w:t>Для організації трудової діяльності дітей в природі розподілено земельні ділянки – городи.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Територію ДНЗ облаштовано згідно</w:t>
      </w:r>
      <w:r w:rsidRPr="00211C63">
        <w:rPr>
          <w:rFonts w:ascii="Times New Roman" w:hAnsi="Times New Roman"/>
          <w:sz w:val="28"/>
          <w:szCs w:val="28"/>
          <w:lang w:val="uk-UA"/>
        </w:rPr>
        <w:t xml:space="preserve"> вимог Організації безпечної життєдіяльності дітей:</w:t>
      </w:r>
    </w:p>
    <w:p w:rsidR="00A8106A" w:rsidRPr="00211C63" w:rsidRDefault="00A8106A" w:rsidP="00A8106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11C63">
        <w:rPr>
          <w:sz w:val="28"/>
          <w:szCs w:val="28"/>
          <w:lang w:val="uk-UA"/>
        </w:rPr>
        <w:t>зрізані аварійні дерева;</w:t>
      </w:r>
    </w:p>
    <w:p w:rsidR="00A8106A" w:rsidRPr="00211C63" w:rsidRDefault="00A8106A" w:rsidP="00A8106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11C63">
        <w:rPr>
          <w:sz w:val="28"/>
          <w:szCs w:val="28"/>
          <w:lang w:val="uk-UA"/>
        </w:rPr>
        <w:t>окультурені майданчики та обладнання.</w:t>
      </w:r>
    </w:p>
    <w:p w:rsidR="00A8106A" w:rsidRPr="00211C63" w:rsidRDefault="00A8106A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Облаштовані квітники, які милують око з ранньої весни до пізньої осені.</w:t>
      </w:r>
    </w:p>
    <w:p w:rsidR="00A8106A" w:rsidRPr="00211C63" w:rsidRDefault="00A8106A" w:rsidP="00A81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ДНЗ № 28 «Пролісок» працює з 5-ти денним режимом роботи з 7.00 до 9.00 годин; вихідні – субота, неділя та святкові дні.</w:t>
      </w:r>
    </w:p>
    <w:p w:rsidR="00A8106A" w:rsidRPr="00211C63" w:rsidRDefault="00A8106A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>Режим роботи груп: 12 годин – 8 груп та 10,5 годин – 2 логопедичних групи.</w:t>
      </w:r>
    </w:p>
    <w:p w:rsidR="00A8106A" w:rsidRDefault="00A8106A" w:rsidP="00712C4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 xml:space="preserve">Формування груп відбувається за різновіковими та мовними ознаками. </w:t>
      </w:r>
    </w:p>
    <w:p w:rsidR="00712C4F" w:rsidRPr="003968DD" w:rsidRDefault="00712C4F" w:rsidP="00712C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Комплектація груп в ДНЗ № 28</w:t>
      </w:r>
    </w:p>
    <w:tbl>
      <w:tblPr>
        <w:tblW w:w="9738" w:type="dxa"/>
        <w:tblLook w:val="01E0"/>
      </w:tblPr>
      <w:tblGrid>
        <w:gridCol w:w="1188"/>
        <w:gridCol w:w="4590"/>
        <w:gridCol w:w="3960"/>
      </w:tblGrid>
      <w:tr w:rsidR="00712C4F" w:rsidRPr="00211C63" w:rsidTr="00517F7D">
        <w:tc>
          <w:tcPr>
            <w:tcW w:w="1188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590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3960" w:type="dxa"/>
            <w:shd w:val="clear" w:color="auto" w:fill="99CC00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712C4F" w:rsidRPr="00211C63" w:rsidTr="00517F7D">
        <w:trPr>
          <w:trHeight w:val="300"/>
        </w:trPr>
        <w:tc>
          <w:tcPr>
            <w:tcW w:w="1188" w:type="dxa"/>
            <w:vMerge w:val="restart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9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Мова навчання: </w:t>
            </w:r>
          </w:p>
        </w:tc>
        <w:tc>
          <w:tcPr>
            <w:tcW w:w="396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12C4F" w:rsidRPr="00211C63" w:rsidTr="00517F7D">
        <w:trPr>
          <w:trHeight w:val="330"/>
        </w:trPr>
        <w:tc>
          <w:tcPr>
            <w:tcW w:w="1188" w:type="dxa"/>
            <w:vMerge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українськомовні групи</w:t>
            </w:r>
          </w:p>
        </w:tc>
        <w:tc>
          <w:tcPr>
            <w:tcW w:w="3960" w:type="dxa"/>
            <w:shd w:val="clear" w:color="auto" w:fill="CCFF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груп усього: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з них: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дошкільного віку, з них: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-логопедичні;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-з наданням ДОП;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-молодшого віку 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-середнього віку ;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-старшого віку.</w:t>
            </w:r>
          </w:p>
        </w:tc>
        <w:tc>
          <w:tcPr>
            <w:tcW w:w="3960" w:type="dxa"/>
            <w:shd w:val="clear" w:color="auto" w:fill="CCFF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712C4F" w:rsidRPr="00211C63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712C4F" w:rsidRPr="00211C63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Режим роботи груп: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10,5 годин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годин</w:t>
            </w:r>
          </w:p>
        </w:tc>
        <w:tc>
          <w:tcPr>
            <w:tcW w:w="3960" w:type="dxa"/>
            <w:shd w:val="clear" w:color="auto" w:fill="FFFF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12C4F" w:rsidRPr="004908B1" w:rsidTr="00517F7D">
        <w:tc>
          <w:tcPr>
            <w:tcW w:w="1188" w:type="dxa"/>
            <w:vMerge w:val="restart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вихованців: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з них: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12C4F" w:rsidRPr="00A1738F" w:rsidRDefault="00712C4F" w:rsidP="00FD6B3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3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D6B35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раннього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дошкільного віку,з них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3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D6B35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Молодшого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712C4F" w:rsidRPr="004908B1" w:rsidTr="00517F7D">
        <w:tc>
          <w:tcPr>
            <w:tcW w:w="1188" w:type="dxa"/>
            <w:vMerge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99CC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Середнього віку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Старшого віку</w:t>
            </w:r>
          </w:p>
        </w:tc>
        <w:tc>
          <w:tcPr>
            <w:tcW w:w="3960" w:type="dxa"/>
            <w:shd w:val="clear" w:color="auto" w:fill="FF99CC"/>
          </w:tcPr>
          <w:p w:rsidR="00712C4F" w:rsidRPr="00A1738F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  <w:p w:rsidR="00712C4F" w:rsidRPr="00A1738F" w:rsidRDefault="00FD6B35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  <w:p w:rsidR="00712C4F" w:rsidRPr="00A1738F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Кількість працівників усього: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FD6B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="00FD6B3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3960" w:type="dxa"/>
            <w:shd w:val="clear" w:color="auto" w:fill="FFCC99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712C4F" w:rsidRPr="00211C63" w:rsidTr="00517F7D">
        <w:tc>
          <w:tcPr>
            <w:tcW w:w="1188" w:type="dxa"/>
            <w:vMerge w:val="restart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Загальна площа будівлі 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2056 кв.м.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Площа земельної ділянки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кабінету завідуючої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0,8 Га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кабінету психолога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Наявність методичного 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кабінету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12C4F" w:rsidRPr="00211C63" w:rsidTr="00517F7D">
        <w:tc>
          <w:tcPr>
            <w:tcW w:w="1188" w:type="dxa"/>
            <w:vMerge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9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медичного кабінету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кабінету спеціалістів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логопедичного  кабінету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спортивної кімнати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Наявність музичної зали</w:t>
            </w:r>
          </w:p>
        </w:tc>
        <w:tc>
          <w:tcPr>
            <w:tcW w:w="3960" w:type="dxa"/>
            <w:shd w:val="clear" w:color="auto" w:fill="CC99FF"/>
          </w:tcPr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712C4F" w:rsidRPr="00211C63" w:rsidRDefault="00712C4F" w:rsidP="00517F7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11C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A8106A" w:rsidRPr="00211C63" w:rsidRDefault="00A8106A" w:rsidP="00B81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lastRenderedPageBreak/>
        <w:t>Відповідно до статуту та річного плану роботи, дошкільний заклад має необхідні умови для вирішення загальноосвітніх, фізкультурно-</w:t>
      </w:r>
      <w:r>
        <w:rPr>
          <w:rFonts w:ascii="Times New Roman" w:hAnsi="Times New Roman"/>
          <w:sz w:val="28"/>
          <w:szCs w:val="28"/>
          <w:lang w:val="uk-UA"/>
        </w:rPr>
        <w:t>оздоровчих заходів, групи забез</w:t>
      </w:r>
      <w:r w:rsidR="003968DD">
        <w:rPr>
          <w:rFonts w:ascii="Times New Roman" w:hAnsi="Times New Roman"/>
          <w:sz w:val="28"/>
          <w:szCs w:val="28"/>
          <w:lang w:val="uk-UA"/>
        </w:rPr>
        <w:t>печен</w:t>
      </w:r>
      <w:r w:rsidRPr="00211C63">
        <w:rPr>
          <w:rFonts w:ascii="Times New Roman" w:hAnsi="Times New Roman"/>
          <w:sz w:val="28"/>
          <w:szCs w:val="28"/>
          <w:lang w:val="uk-UA"/>
        </w:rPr>
        <w:t>і іграшками, постійно оновлюється розвивально-ігрове середовище.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Нормативно-правова база</w:t>
      </w:r>
    </w:p>
    <w:p w:rsidR="00A8106A" w:rsidRPr="00211C63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в с</w:t>
      </w:r>
      <w:r w:rsidRPr="00211C6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11C63">
        <w:rPr>
          <w:rFonts w:ascii="Times New Roman" w:hAnsi="Times New Roman"/>
          <w:sz w:val="28"/>
          <w:szCs w:val="28"/>
          <w:lang w:val="uk-UA"/>
        </w:rPr>
        <w:t>їй роботі керується Конституцією України, Законами України «Про освіту», «Про дошкільну освіту», «Про охорону дитинства», Положенням про дошкільний навчальний зклад в Україні затвердженим Постановою Кабінету Міністрів України від 01 березня 2003 року № 305, Конвенцією про права дитини, іншими нормативно-правовими актами та власним Статутом, який відповідає вимогам законодавства.</w:t>
      </w:r>
    </w:p>
    <w:p w:rsidR="00A8106A" w:rsidRPr="00F61806" w:rsidRDefault="00A8106A" w:rsidP="00A81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1C63">
        <w:rPr>
          <w:rFonts w:ascii="Times New Roman" w:hAnsi="Times New Roman"/>
          <w:sz w:val="28"/>
          <w:szCs w:val="28"/>
          <w:lang w:val="uk-UA"/>
        </w:rPr>
        <w:t xml:space="preserve">Діяльність дошкільного навчального закладу направлена на виконання вимог Базового компонента дошкільної освіти в Україні (нова редакція) та здійснюється за </w:t>
      </w:r>
      <w:r>
        <w:rPr>
          <w:rFonts w:ascii="Times New Roman" w:hAnsi="Times New Roman"/>
          <w:sz w:val="28"/>
          <w:szCs w:val="28"/>
          <w:lang w:val="uk-UA"/>
        </w:rPr>
        <w:t>програмою «Українське</w:t>
      </w:r>
      <w:r w:rsidR="00517F7D">
        <w:rPr>
          <w:rFonts w:ascii="Times New Roman" w:hAnsi="Times New Roman"/>
          <w:sz w:val="28"/>
          <w:szCs w:val="28"/>
          <w:lang w:val="uk-UA"/>
        </w:rPr>
        <w:t xml:space="preserve"> дошкілля» 2017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A8106A" w:rsidRPr="003968DD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Основні напрямки освітньої діяльності</w:t>
      </w:r>
    </w:p>
    <w:p w:rsidR="00A8106A" w:rsidRPr="00C20B37" w:rsidRDefault="00A8106A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Зміст освітньої роботи в дошкіл</w:t>
      </w:r>
      <w:r w:rsidR="00517F7D">
        <w:rPr>
          <w:rFonts w:ascii="Times New Roman" w:hAnsi="Times New Roman"/>
          <w:sz w:val="28"/>
          <w:szCs w:val="28"/>
          <w:lang w:val="uk-UA"/>
        </w:rPr>
        <w:t>ьному навчальному закладі в 2020-2021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навчальному році відповідає основним концептуальним положенням Базового компоненту дошкільної освіти, яким визначено вимоги до рівня освіченості, розвиненості й вихованості дитини 6 (7-8) років перед її вступом до школи.</w:t>
      </w:r>
    </w:p>
    <w:p w:rsidR="00A8106A" w:rsidRPr="00C20B37" w:rsidRDefault="00A8106A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Протягом року педагогічний колектив працював в напрямку реалізації діяльнісного підходу до навчання, виховання та оздоровлення дітей шляхом використання інноваційних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8106A" w:rsidRPr="00C20B37" w:rsidRDefault="00A8106A" w:rsidP="00A8106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20B37">
        <w:rPr>
          <w:sz w:val="28"/>
          <w:szCs w:val="28"/>
          <w:lang w:val="uk-UA"/>
        </w:rPr>
        <w:t xml:space="preserve">Надання  якісних освітніх послуг дітям </w:t>
      </w:r>
      <w:r>
        <w:rPr>
          <w:sz w:val="28"/>
          <w:szCs w:val="28"/>
          <w:lang w:val="uk-UA"/>
        </w:rPr>
        <w:t>їх подальша соціалізація в суспільстві, є пріоритетною в діяльності колективу садочку і зокрема мене, як керівника.</w:t>
      </w:r>
    </w:p>
    <w:p w:rsidR="00A8106A" w:rsidRPr="00C20B37" w:rsidRDefault="00A8106A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Освітній процес у ДНЗ № 28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здійснювався за напрямами роботи, які сприяли здійсненню системного підходу до формування цілісної дитячої особистості за </w:t>
      </w:r>
      <w:r w:rsidR="00945607">
        <w:rPr>
          <w:rFonts w:ascii="Times New Roman" w:hAnsi="Times New Roman"/>
          <w:sz w:val="28"/>
          <w:szCs w:val="28"/>
          <w:lang w:val="uk-UA"/>
        </w:rPr>
        <w:t>напрямами розвитку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106A" w:rsidRPr="00A8106A" w:rsidRDefault="00A8106A" w:rsidP="00A8106A">
      <w:pPr>
        <w:pStyle w:val="1"/>
        <w:ind w:left="0" w:firstLine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 w:rsidRPr="00C20B37">
        <w:rPr>
          <w:rFonts w:eastAsia="Times New Roman"/>
          <w:color w:val="000000"/>
          <w:szCs w:val="28"/>
        </w:rPr>
        <w:t>Педагогічний колектив дошк</w:t>
      </w:r>
      <w:r>
        <w:rPr>
          <w:rFonts w:eastAsia="Times New Roman"/>
          <w:color w:val="000000"/>
          <w:szCs w:val="28"/>
        </w:rPr>
        <w:t>ільного навчального закладу № 28 “Пролісок</w:t>
      </w:r>
      <w:r w:rsidRPr="00C20B37">
        <w:rPr>
          <w:rFonts w:eastAsia="Times New Roman"/>
          <w:color w:val="000000"/>
          <w:szCs w:val="28"/>
        </w:rPr>
        <w:t xml:space="preserve">” </w:t>
      </w:r>
      <w:r w:rsidR="00517F7D">
        <w:rPr>
          <w:bCs/>
          <w:color w:val="000000"/>
          <w:szCs w:val="28"/>
        </w:rPr>
        <w:t>у 2020-2021</w:t>
      </w:r>
      <w:r>
        <w:rPr>
          <w:bCs/>
          <w:color w:val="000000"/>
          <w:szCs w:val="28"/>
        </w:rPr>
        <w:t xml:space="preserve"> навчальному році </w:t>
      </w:r>
      <w:r w:rsidR="00BF491A">
        <w:rPr>
          <w:bCs/>
          <w:color w:val="000000"/>
          <w:szCs w:val="28"/>
        </w:rPr>
        <w:t xml:space="preserve">працював </w:t>
      </w:r>
      <w:r>
        <w:rPr>
          <w:bCs/>
          <w:color w:val="000000"/>
          <w:szCs w:val="28"/>
        </w:rPr>
        <w:t>на</w:t>
      </w:r>
      <w:r w:rsidR="00BF491A"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 xml:space="preserve"> виконання</w:t>
      </w:r>
      <w:r w:rsidR="00BF491A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основних завдань ДНЗ, при визначенні яких були враховані їх сучасність, актуальність, а саме:</w:t>
      </w:r>
    </w:p>
    <w:p w:rsidR="00A8106A" w:rsidRDefault="00A8106A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формувати здоров</w:t>
      </w:r>
      <w:r w:rsidRPr="001C0E22">
        <w:rPr>
          <w:b w:val="0"/>
          <w:bCs/>
          <w:color w:val="000000"/>
          <w:szCs w:val="28"/>
          <w:u w:val="none"/>
        </w:rPr>
        <w:t>’</w:t>
      </w:r>
      <w:r w:rsidR="00517F7D">
        <w:rPr>
          <w:b w:val="0"/>
          <w:bCs/>
          <w:color w:val="000000"/>
          <w:szCs w:val="28"/>
          <w:u w:val="none"/>
        </w:rPr>
        <w:t xml:space="preserve">язберігаючу компетентність </w:t>
      </w:r>
      <w:r>
        <w:rPr>
          <w:b w:val="0"/>
          <w:bCs/>
          <w:color w:val="000000"/>
          <w:szCs w:val="28"/>
          <w:u w:val="none"/>
        </w:rPr>
        <w:t xml:space="preserve">дошкільників шляхом </w:t>
      </w:r>
      <w:r w:rsidR="00517F7D">
        <w:rPr>
          <w:b w:val="0"/>
          <w:bCs/>
          <w:color w:val="000000"/>
          <w:szCs w:val="28"/>
          <w:u w:val="none"/>
        </w:rPr>
        <w:t>моделі партнерської взаємодії педагогів з батьками через використання інноваційних, інформаційно-цифрових та комунікативних технологій в навчально-виховному процесі, як основної складової дистанційного навчання вихованців</w:t>
      </w:r>
      <w:r>
        <w:rPr>
          <w:b w:val="0"/>
          <w:bCs/>
          <w:color w:val="000000"/>
          <w:szCs w:val="28"/>
          <w:u w:val="none"/>
        </w:rPr>
        <w:t>;</w:t>
      </w:r>
    </w:p>
    <w:p w:rsidR="00A8106A" w:rsidRDefault="00517F7D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удосконалити</w:t>
      </w:r>
      <w:r w:rsidR="00A8106A">
        <w:rPr>
          <w:b w:val="0"/>
          <w:bCs/>
          <w:color w:val="000000"/>
          <w:szCs w:val="28"/>
          <w:u w:val="none"/>
        </w:rPr>
        <w:t xml:space="preserve"> роботу </w:t>
      </w:r>
      <w:r>
        <w:rPr>
          <w:b w:val="0"/>
          <w:bCs/>
          <w:color w:val="000000"/>
          <w:szCs w:val="28"/>
          <w:u w:val="none"/>
        </w:rPr>
        <w:t>педагогічного колективу щодо формування еологічної свідомості та інтелектуального розвитку дітей в днз</w:t>
      </w:r>
      <w:r w:rsidR="00A8106A">
        <w:rPr>
          <w:b w:val="0"/>
          <w:bCs/>
          <w:color w:val="000000"/>
          <w:szCs w:val="28"/>
          <w:u w:val="none"/>
        </w:rPr>
        <w:t>;</w:t>
      </w:r>
    </w:p>
    <w:p w:rsidR="00A8106A" w:rsidRDefault="00517F7D" w:rsidP="00A8106A">
      <w:pPr>
        <w:pStyle w:val="a5"/>
        <w:numPr>
          <w:ilvl w:val="0"/>
          <w:numId w:val="3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забезпечити наступність</w:t>
      </w:r>
      <w:r w:rsidR="004910EF">
        <w:rPr>
          <w:b w:val="0"/>
          <w:bCs/>
          <w:color w:val="000000"/>
          <w:szCs w:val="28"/>
          <w:u w:val="none"/>
        </w:rPr>
        <w:t xml:space="preserve"> у впровадженні особисто-орієнтованої моделі освіти в дошкільній та початковій ланках, спрямованої на безкризовий розвиток дітей в умовах освітньої реформи «Нова українська школа»</w:t>
      </w:r>
      <w:r w:rsidR="00A8106A" w:rsidRPr="00712B40">
        <w:rPr>
          <w:b w:val="0"/>
          <w:bCs/>
          <w:color w:val="000000"/>
          <w:szCs w:val="28"/>
          <w:u w:val="none"/>
        </w:rPr>
        <w:t>.</w:t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 w:rsidRPr="00A8106A">
        <w:rPr>
          <w:b w:val="0"/>
          <w:bCs/>
          <w:color w:val="000000"/>
          <w:szCs w:val="28"/>
          <w:u w:val="none"/>
        </w:rPr>
        <w:t>Усі ці завдання реалізовувались в різних формах методичної роботи: на семінарських заняттях, педрадах, на відкритих переглядах,</w:t>
      </w:r>
      <w:r w:rsidR="00BF491A">
        <w:rPr>
          <w:b w:val="0"/>
          <w:bCs/>
          <w:color w:val="000000"/>
          <w:szCs w:val="28"/>
          <w:u w:val="none"/>
        </w:rPr>
        <w:t xml:space="preserve"> </w:t>
      </w:r>
      <w:r w:rsidRPr="00A8106A">
        <w:rPr>
          <w:b w:val="0"/>
          <w:bCs/>
          <w:color w:val="000000"/>
          <w:szCs w:val="28"/>
          <w:u w:val="none"/>
        </w:rPr>
        <w:t>педагогічних читаннях, вивчались під час оперативних та комплексних перевірок.</w:t>
      </w:r>
    </w:p>
    <w:p w:rsidR="00A8106A" w:rsidRPr="003968DD" w:rsidRDefault="00A8106A" w:rsidP="00A8106A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968DD">
        <w:rPr>
          <w:bCs/>
          <w:i/>
          <w:color w:val="FF0000"/>
          <w:szCs w:val="28"/>
          <w:u w:val="none"/>
        </w:rPr>
        <w:t>Групи</w:t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szCs w:val="28"/>
          <w:u w:val="none"/>
        </w:rPr>
      </w:pPr>
      <w:r w:rsidRPr="00A8106A">
        <w:rPr>
          <w:b w:val="0"/>
          <w:szCs w:val="28"/>
          <w:u w:val="none"/>
        </w:rPr>
        <w:t>Дошкільний  навчальний заклад має всі необхідні умови для вирішення загальноосвітніх завдань, змістовні ігрові кімнати та зручні спальні, групи оснащені необхідними меблями та іграшками, постійно оновлюється розвивально</w:t>
      </w:r>
      <w:r>
        <w:rPr>
          <w:b w:val="0"/>
          <w:szCs w:val="28"/>
          <w:u w:val="none"/>
        </w:rPr>
        <w:t xml:space="preserve"> </w:t>
      </w:r>
      <w:r w:rsidRPr="00A8106A">
        <w:rPr>
          <w:b w:val="0"/>
          <w:szCs w:val="28"/>
          <w:u w:val="none"/>
        </w:rPr>
        <w:t>- ігрове середовище  для  дітей.  Створені розвива</w:t>
      </w:r>
      <w:r w:rsidR="00BF491A">
        <w:rPr>
          <w:b w:val="0"/>
          <w:szCs w:val="28"/>
          <w:u w:val="none"/>
        </w:rPr>
        <w:t>ючі зони-осередки для прояву твор</w:t>
      </w:r>
      <w:r w:rsidRPr="00A8106A">
        <w:rPr>
          <w:b w:val="0"/>
          <w:szCs w:val="28"/>
          <w:u w:val="none"/>
        </w:rPr>
        <w:t>чості вихованців. Музична та фізкультурні зали, обладнані для проведення традиційних занять та занять з</w:t>
      </w:r>
      <w:r w:rsidR="00B7399B">
        <w:rPr>
          <w:b w:val="0"/>
          <w:szCs w:val="28"/>
          <w:u w:val="none"/>
        </w:rPr>
        <w:t xml:space="preserve"> дітьми на</w:t>
      </w:r>
      <w:r w:rsidRPr="00A8106A">
        <w:rPr>
          <w:b w:val="0"/>
          <w:szCs w:val="28"/>
          <w:u w:val="none"/>
        </w:rPr>
        <w:t xml:space="preserve"> групах з ДОП. </w:t>
      </w:r>
    </w:p>
    <w:p w:rsidR="00A8106A" w:rsidRPr="003968DD" w:rsidRDefault="00A8106A" w:rsidP="00A8106A">
      <w:pPr>
        <w:pStyle w:val="a5"/>
        <w:tabs>
          <w:tab w:val="left" w:pos="9638"/>
        </w:tabs>
        <w:ind w:right="-1" w:firstLine="709"/>
        <w:rPr>
          <w:i/>
          <w:color w:val="FF0000"/>
          <w:szCs w:val="28"/>
          <w:u w:val="none"/>
        </w:rPr>
      </w:pPr>
      <w:r w:rsidRPr="003968DD">
        <w:rPr>
          <w:i/>
          <w:color w:val="FF0000"/>
          <w:szCs w:val="28"/>
          <w:u w:val="none"/>
        </w:rPr>
        <w:t>Аналіз кадрового забезпечення</w:t>
      </w:r>
    </w:p>
    <w:p w:rsidR="00A8106A" w:rsidRPr="00211C63" w:rsidRDefault="00A8106A" w:rsidP="00A810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1C63">
        <w:rPr>
          <w:rFonts w:ascii="Times New Roman" w:hAnsi="Times New Roman"/>
          <w:color w:val="000000"/>
          <w:sz w:val="28"/>
          <w:szCs w:val="28"/>
          <w:lang w:val="uk-UA"/>
        </w:rPr>
        <w:t>ДНЗ № 28 «Пролісок» укомплектований педагогічними кадрами:</w:t>
      </w:r>
    </w:p>
    <w:p w:rsidR="00A8106A" w:rsidRPr="00211C63" w:rsidRDefault="00A8106A" w:rsidP="00A810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1C63">
        <w:rPr>
          <w:rFonts w:ascii="Times New Roman" w:hAnsi="Times New Roman"/>
          <w:color w:val="000000"/>
          <w:sz w:val="28"/>
          <w:szCs w:val="28"/>
          <w:lang w:val="uk-UA"/>
        </w:rPr>
        <w:t>- 1 заві</w:t>
      </w:r>
      <w:r w:rsidR="004910EF">
        <w:rPr>
          <w:rFonts w:ascii="Times New Roman" w:hAnsi="Times New Roman"/>
          <w:color w:val="000000"/>
          <w:sz w:val="28"/>
          <w:szCs w:val="28"/>
          <w:lang w:val="uk-UA"/>
        </w:rPr>
        <w:t>дуюча, 1 вихователь-методист, 18</w:t>
      </w:r>
      <w:r w:rsidRPr="00211C6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вихователів,1-</w:t>
      </w:r>
      <w:r w:rsidR="00BF491A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фізінструктор, 2- музичних</w:t>
      </w:r>
      <w:r w:rsidRPr="00211C63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керівників, 2 вчителів-логопедів, 1 практичний психолог. </w:t>
      </w:r>
    </w:p>
    <w:p w:rsidR="00A8106A" w:rsidRDefault="004910EF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000000"/>
          <w:szCs w:val="28"/>
          <w:u w:val="none"/>
        </w:rPr>
      </w:pPr>
      <w:r>
        <w:rPr>
          <w:b w:val="0"/>
          <w:color w:val="000000"/>
          <w:szCs w:val="28"/>
          <w:u w:val="none"/>
        </w:rPr>
        <w:t>Всього: 26</w:t>
      </w:r>
      <w:r w:rsidR="00A8106A" w:rsidRPr="00A8106A">
        <w:rPr>
          <w:b w:val="0"/>
          <w:color w:val="000000"/>
          <w:szCs w:val="28"/>
          <w:u w:val="none"/>
        </w:rPr>
        <w:t xml:space="preserve"> педагогічних працівників.</w:t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  <w:r w:rsidRPr="00A8106A">
        <w:rPr>
          <w:b w:val="0"/>
          <w:noProof/>
          <w:color w:val="FF0000"/>
          <w:szCs w:val="28"/>
          <w:u w:val="none"/>
          <w:lang w:val="ru-RU"/>
        </w:rPr>
        <w:drawing>
          <wp:inline distT="0" distB="0" distL="0" distR="0">
            <wp:extent cx="4733925" cy="2171700"/>
            <wp:effectExtent l="19050" t="0" r="952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106A" w:rsidRDefault="00A8106A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</w:p>
    <w:p w:rsidR="00A8106A" w:rsidRPr="00A8106A" w:rsidRDefault="00A8106A" w:rsidP="00A8106A">
      <w:pPr>
        <w:pStyle w:val="a5"/>
        <w:tabs>
          <w:tab w:val="left" w:pos="9638"/>
        </w:tabs>
        <w:ind w:right="-1" w:firstLine="709"/>
        <w:jc w:val="left"/>
        <w:rPr>
          <w:b w:val="0"/>
          <w:color w:val="FF0000"/>
          <w:szCs w:val="28"/>
          <w:u w:val="none"/>
        </w:rPr>
      </w:pPr>
      <w:r w:rsidRPr="00A8106A">
        <w:rPr>
          <w:b w:val="0"/>
          <w:noProof/>
          <w:color w:val="FF0000"/>
          <w:szCs w:val="28"/>
          <w:u w:val="none"/>
          <w:lang w:val="ru-RU"/>
        </w:rPr>
        <w:drawing>
          <wp:inline distT="0" distB="0" distL="0" distR="0">
            <wp:extent cx="4733925" cy="2400300"/>
            <wp:effectExtent l="19050" t="0" r="952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106A" w:rsidRPr="00A8106A" w:rsidRDefault="00A8106A" w:rsidP="00A8106A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FF0000"/>
          <w:szCs w:val="28"/>
          <w:u w:val="none"/>
        </w:rPr>
      </w:pPr>
      <w:r w:rsidRPr="00A8106A">
        <w:rPr>
          <w:b w:val="0"/>
          <w:bCs/>
          <w:noProof/>
          <w:color w:val="FF0000"/>
          <w:szCs w:val="28"/>
          <w:u w:val="none"/>
          <w:lang w:val="ru-RU"/>
        </w:rPr>
        <w:lastRenderedPageBreak/>
        <w:drawing>
          <wp:inline distT="0" distB="0" distL="0" distR="0">
            <wp:extent cx="4733925" cy="2352675"/>
            <wp:effectExtent l="19050" t="0" r="9525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  <w:r w:rsidRPr="00A8106A">
        <w:rPr>
          <w:rFonts w:ascii="Times New Roman" w:hAnsi="Times New Roman"/>
          <w:b/>
          <w:noProof/>
          <w:color w:val="7030A0"/>
          <w:sz w:val="40"/>
          <w:szCs w:val="40"/>
        </w:rPr>
        <w:drawing>
          <wp:inline distT="0" distB="0" distL="0" distR="0">
            <wp:extent cx="4733925" cy="3095625"/>
            <wp:effectExtent l="19050" t="0" r="9525" b="0"/>
            <wp:docPr id="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Управлінська діяльність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З метою визначення рівня та вдосконалення навчально-виховного процесу адміністрацією ДНЗ № 28 були охоплені контролем усі суттєві питання. Своєчасно здійснювався попереджувальний контроль за змістом та якістю перспективного і календарного планування навчально-виховного процесу, готовністю вихователів і інших спеціалістів до робочого дня та за якістю підготовки до запланованих річним планом заходів. Проводилося комплексне вивчення стану організації життєдіяльності дошкільників раннього віку та тематичне вивчення стану організації навчально-виховного процесу з питань безпеки життєдіяльності. Результати контролю висвічувалися під час проведення педрад, виробничих нарад, методичних оперативок як з педагогічним, так  і з тенічним персоналом. Глибокий аналіз давав змогу стимулювати педагогів до пошуку нестандартних цікав</w:t>
      </w:r>
      <w:r w:rsidR="00BF491A">
        <w:rPr>
          <w:b w:val="0"/>
          <w:bCs/>
          <w:color w:val="000000"/>
          <w:szCs w:val="28"/>
          <w:u w:val="none"/>
        </w:rPr>
        <w:t>их рішень, що сприяло покращеню</w:t>
      </w:r>
      <w:r>
        <w:rPr>
          <w:b w:val="0"/>
          <w:bCs/>
          <w:color w:val="000000"/>
          <w:szCs w:val="28"/>
          <w:u w:val="none"/>
        </w:rPr>
        <w:t xml:space="preserve"> їх самооцінки та професійності.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Мої управлінські рішення та дії, як керівника ДНЗ у поточному році були спроямовані здебільшого на забезпечення працездатності колективу та виконання річних завдань, а саме:</w:t>
      </w:r>
    </w:p>
    <w:p w:rsidR="003968DD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комплектація штатів відповідно до затвердженого штатного розпису;</w:t>
      </w:r>
    </w:p>
    <w:p w:rsidR="003968DD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заходів з підготовки реалізації вимог навчальних програм;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скл</w:t>
      </w:r>
      <w:r w:rsidR="008F084E">
        <w:rPr>
          <w:b w:val="0"/>
          <w:bCs/>
          <w:color w:val="000000"/>
          <w:szCs w:val="28"/>
          <w:u w:val="none"/>
        </w:rPr>
        <w:t>адання бюджетного запиту на 2022</w:t>
      </w:r>
      <w:r>
        <w:rPr>
          <w:b w:val="0"/>
          <w:bCs/>
          <w:color w:val="000000"/>
          <w:szCs w:val="28"/>
          <w:u w:val="none"/>
        </w:rPr>
        <w:t xml:space="preserve"> рік;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організація роботи щодо охоплення навчаннням дітей </w:t>
      </w:r>
      <w:r w:rsidR="00945607">
        <w:rPr>
          <w:b w:val="0"/>
          <w:bCs/>
          <w:color w:val="000000"/>
          <w:szCs w:val="28"/>
          <w:u w:val="none"/>
        </w:rPr>
        <w:t>Південно-Західного мікрорайону</w:t>
      </w:r>
      <w:r>
        <w:rPr>
          <w:b w:val="0"/>
          <w:bCs/>
          <w:color w:val="000000"/>
          <w:szCs w:val="28"/>
          <w:u w:val="none"/>
        </w:rPr>
        <w:t>;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роботи щодо відслідковування електроннної черги в ДНЗ;</w:t>
      </w:r>
    </w:p>
    <w:p w:rsidR="003968DD" w:rsidRPr="003F4762" w:rsidRDefault="003968DD" w:rsidP="003968DD">
      <w:pPr>
        <w:pStyle w:val="a5"/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Хочу зауважити, що к</w:t>
      </w:r>
      <w:r w:rsidRPr="003F4762">
        <w:rPr>
          <w:b w:val="0"/>
          <w:bCs/>
          <w:color w:val="000000"/>
          <w:szCs w:val="28"/>
          <w:u w:val="none"/>
        </w:rPr>
        <w:t>олектив постійно працює над створенням позитивного іміджу дошкільного закладу, цьому сприяє веб-сайт закладу. Інформація, що викладається на сайт садочка розрахована впершу чергу, на батьків вихованців, а також на колег з усієї України. Фотогалерея з життя вихованців та садочка – все це сприяє відкритості ДНЗ, залученню бать</w:t>
      </w:r>
      <w:r>
        <w:rPr>
          <w:b w:val="0"/>
          <w:bCs/>
          <w:color w:val="000000"/>
          <w:szCs w:val="28"/>
          <w:u w:val="none"/>
        </w:rPr>
        <w:t>ків до життя їх дітей у закладі.</w:t>
      </w:r>
      <w:r w:rsidR="00FA1F95">
        <w:rPr>
          <w:b w:val="0"/>
          <w:bCs/>
          <w:color w:val="000000"/>
          <w:szCs w:val="28"/>
          <w:u w:val="none"/>
        </w:rPr>
        <w:t xml:space="preserve"> Оскільки коронавірусна пандемія перешкоджала прямому спілкуванню з громадськістю, основне спілкування педагогічного колективу з громадськістю відбувається онлайн.</w:t>
      </w:r>
    </w:p>
    <w:p w:rsidR="003968DD" w:rsidRPr="003F4762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 w:rsidRPr="003F4762">
        <w:rPr>
          <w:b w:val="0"/>
          <w:bCs/>
          <w:color w:val="000000"/>
          <w:szCs w:val="28"/>
          <w:u w:val="none"/>
        </w:rPr>
        <w:t>організація роботи зі звернення громадян є важливою складовою управління закладом. Упродовж звітнього періоду письмових звернень надійшло 52. На особист</w:t>
      </w:r>
      <w:r>
        <w:rPr>
          <w:b w:val="0"/>
          <w:bCs/>
          <w:color w:val="000000"/>
          <w:szCs w:val="28"/>
          <w:u w:val="none"/>
        </w:rPr>
        <w:t>ому прийомі у керівника ДНЗ було</w:t>
      </w:r>
      <w:r w:rsidRPr="003F4762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87 осіб</w:t>
      </w:r>
      <w:r w:rsidRPr="003F4762">
        <w:rPr>
          <w:b w:val="0"/>
          <w:bCs/>
          <w:color w:val="000000"/>
          <w:szCs w:val="28"/>
          <w:u w:val="none"/>
        </w:rPr>
        <w:t>. Головними питаннями, порушеними під час бесід, є оформленн</w:t>
      </w:r>
      <w:r>
        <w:rPr>
          <w:b w:val="0"/>
          <w:bCs/>
          <w:color w:val="000000"/>
          <w:szCs w:val="28"/>
          <w:u w:val="none"/>
        </w:rPr>
        <w:t>я</w:t>
      </w:r>
      <w:r w:rsidR="00FA1F95">
        <w:rPr>
          <w:b w:val="0"/>
          <w:bCs/>
          <w:color w:val="000000"/>
          <w:szCs w:val="28"/>
          <w:u w:val="none"/>
        </w:rPr>
        <w:t xml:space="preserve"> дитини до закладу, перебування дітей,</w:t>
      </w:r>
      <w:r w:rsidRPr="003F4762">
        <w:rPr>
          <w:b w:val="0"/>
          <w:bCs/>
          <w:color w:val="000000"/>
          <w:szCs w:val="28"/>
          <w:u w:val="none"/>
        </w:rPr>
        <w:t xml:space="preserve"> працевлаштування;</w:t>
      </w:r>
    </w:p>
    <w:p w:rsidR="003968DD" w:rsidRPr="00712B40" w:rsidRDefault="003968DD" w:rsidP="003968DD">
      <w:pPr>
        <w:pStyle w:val="a5"/>
        <w:numPr>
          <w:ilvl w:val="0"/>
          <w:numId w:val="4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організація морального та матеріального заохочення працівників, які сумлінно виконують свої обов</w:t>
      </w:r>
      <w:r w:rsidRPr="00FA2557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язки, працюють творчо, є невід</w:t>
      </w:r>
      <w:r w:rsidRPr="00FA2557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ємною складовою успішного управління закладом. Упродовж року усі педагоги отримали щорічну грошову винагороду за сумлінну працю, неодноразово нагороджувалися подяками та грамотами за старання.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Щодо удосконалення і модернізації роботи з родинами, колектив педагогів працював над формуванням свідомості батьків щодо підвищення фізичної та розумової працездатності дітей, навчання дітей жити у злагоді з довкіллям та з собою. Разом з батьками педагоги закладу навчалися уникати конфліктів, будувати стратегію розв’язання конфліктних ситуацій.</w:t>
      </w:r>
    </w:p>
    <w:p w:rsidR="003968DD" w:rsidRPr="0041205A" w:rsidRDefault="003968DD" w:rsidP="00BF4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Протягом  року  контролювалась  освітньо-виховна  робота, проводився  системний  аналіз  комплектування  закладу  дітьми, своєчасно готувались документи  до  організованого початку  та  закінчення  навчального року, здійснювалась тарифікація  педагогічного персоналу 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Методична робота</w:t>
      </w:r>
    </w:p>
    <w:p w:rsidR="003968DD" w:rsidRDefault="008F084E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робота  протягом 2020-2021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 навчального року  була спрямована на реалізацію підвищення професійного рівня педагогів, координації зусиль педагогічних працівників ДНЗ на вирішення конкретних педагогічних проблем,</w:t>
      </w:r>
      <w:r w:rsidR="00FA1F95">
        <w:rPr>
          <w:rFonts w:ascii="Times New Roman" w:hAnsi="Times New Roman"/>
          <w:sz w:val="28"/>
          <w:szCs w:val="28"/>
          <w:lang w:val="uk-UA"/>
        </w:rPr>
        <w:t xml:space="preserve"> а саме: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 створення оптимальних умов для підвищення результативнос</w:t>
      </w:r>
      <w:r w:rsidR="00FA1F95">
        <w:rPr>
          <w:rFonts w:ascii="Times New Roman" w:hAnsi="Times New Roman"/>
          <w:sz w:val="28"/>
          <w:szCs w:val="28"/>
          <w:lang w:val="uk-UA"/>
        </w:rPr>
        <w:t xml:space="preserve">ті освітньо – виховного процесу в умовах </w:t>
      </w:r>
      <w:r w:rsidR="00F12791">
        <w:rPr>
          <w:rFonts w:ascii="Times New Roman" w:hAnsi="Times New Roman"/>
          <w:sz w:val="28"/>
          <w:szCs w:val="28"/>
          <w:lang w:val="uk-UA"/>
        </w:rPr>
        <w:t xml:space="preserve">коронавірусної </w:t>
      </w:r>
      <w:r w:rsidR="00FA1F95">
        <w:rPr>
          <w:rFonts w:ascii="Times New Roman" w:hAnsi="Times New Roman"/>
          <w:sz w:val="28"/>
          <w:szCs w:val="28"/>
          <w:lang w:val="uk-UA"/>
        </w:rPr>
        <w:t>пандемії:</w:t>
      </w:r>
    </w:p>
    <w:p w:rsidR="00FA1F95" w:rsidRPr="00FA1F95" w:rsidRDefault="00FA1F95" w:rsidP="00FA1F95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професійного зростання педагогічного колективу через дистанційне спілкування, впровадження інноваційних технологій, методів та прийомів у роботі з дітьми та батьками.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Для підвищення фахового рівня педагогів в методичному кабінеті ДНЗ вихователем-методистом Шемчук Н. В.</w:t>
      </w:r>
      <w:r w:rsidR="008F084E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створено:</w:t>
      </w:r>
    </w:p>
    <w:p w:rsidR="003968DD" w:rsidRDefault="007D4BD9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банк даних педаго</w:t>
      </w:r>
      <w:r w:rsidR="003968DD">
        <w:rPr>
          <w:b w:val="0"/>
          <w:bCs/>
          <w:color w:val="000000"/>
          <w:szCs w:val="28"/>
          <w:u w:val="none"/>
        </w:rPr>
        <w:t>г</w:t>
      </w:r>
      <w:r>
        <w:rPr>
          <w:b w:val="0"/>
          <w:bCs/>
          <w:color w:val="000000"/>
          <w:szCs w:val="28"/>
          <w:u w:val="none"/>
        </w:rPr>
        <w:t>і</w:t>
      </w:r>
      <w:r w:rsidR="003968DD">
        <w:rPr>
          <w:b w:val="0"/>
          <w:bCs/>
          <w:color w:val="000000"/>
          <w:szCs w:val="28"/>
          <w:u w:val="none"/>
        </w:rPr>
        <w:t>чних інноваційних технологій та передового педагогічного досвіду;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каталоги методичної та педагогічної літератури;</w:t>
      </w:r>
    </w:p>
    <w:p w:rsidR="00F12791" w:rsidRDefault="00F12791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підготовлено перелік навчальної літератури рекомендованої МОН</w:t>
      </w:r>
      <w:r w:rsidR="001E6BFD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У</w:t>
      </w:r>
      <w:r w:rsidR="001E6BFD">
        <w:rPr>
          <w:b w:val="0"/>
          <w:bCs/>
          <w:color w:val="000000"/>
          <w:szCs w:val="28"/>
          <w:u w:val="none"/>
        </w:rPr>
        <w:t>країни</w:t>
      </w:r>
      <w:r>
        <w:rPr>
          <w:b w:val="0"/>
          <w:bCs/>
          <w:color w:val="000000"/>
          <w:szCs w:val="28"/>
          <w:u w:val="none"/>
        </w:rPr>
        <w:t xml:space="preserve"> для використання у закладах освіти у 2020-2021 н.р</w:t>
      </w:r>
      <w:r w:rsidR="001E6BFD">
        <w:rPr>
          <w:b w:val="0"/>
          <w:bCs/>
          <w:color w:val="000000"/>
          <w:szCs w:val="28"/>
          <w:u w:val="none"/>
        </w:rPr>
        <w:t>.;</w:t>
      </w:r>
    </w:p>
    <w:p w:rsidR="003968DD" w:rsidRDefault="001E6BF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віртуальних локацій методичної підтримки (навчальні цифрові сайти)</w:t>
      </w:r>
      <w:r w:rsidR="003968DD">
        <w:rPr>
          <w:b w:val="0"/>
          <w:bCs/>
          <w:color w:val="000000"/>
          <w:szCs w:val="28"/>
          <w:u w:val="none"/>
        </w:rPr>
        <w:t>;</w:t>
      </w:r>
    </w:p>
    <w:p w:rsidR="001E6BFD" w:rsidRDefault="001E6BF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перелік сучасних найбільш поширених сервісів в інтернеті;</w:t>
      </w:r>
    </w:p>
    <w:p w:rsidR="003968DD" w:rsidRDefault="00FA1F95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тематичні теки за напрямами</w:t>
      </w:r>
      <w:r w:rsidR="003968DD">
        <w:rPr>
          <w:b w:val="0"/>
          <w:bCs/>
          <w:color w:val="000000"/>
          <w:szCs w:val="28"/>
          <w:u w:val="none"/>
        </w:rPr>
        <w:t xml:space="preserve"> Базового компоненту;</w:t>
      </w:r>
    </w:p>
    <w:p w:rsidR="00FA1F95" w:rsidRDefault="00FA1F95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конспекти занять з різних видів діяльності</w:t>
      </w:r>
      <w:r w:rsidR="00F12791">
        <w:rPr>
          <w:b w:val="0"/>
          <w:bCs/>
          <w:color w:val="000000"/>
          <w:szCs w:val="28"/>
          <w:u w:val="none"/>
        </w:rPr>
        <w:t>;</w:t>
      </w:r>
    </w:p>
    <w:p w:rsidR="008F084E" w:rsidRDefault="008F084E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занять дистанційної освіти;</w:t>
      </w:r>
    </w:p>
    <w:p w:rsidR="003968DD" w:rsidRDefault="003968DD" w:rsidP="003F62DF">
      <w:pPr>
        <w:pStyle w:val="a5"/>
        <w:numPr>
          <w:ilvl w:val="0"/>
          <w:numId w:val="2"/>
        </w:numPr>
        <w:tabs>
          <w:tab w:val="left" w:pos="9638"/>
        </w:tabs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відео-тека мате</w:t>
      </w:r>
      <w:r w:rsidR="00FA1F95">
        <w:rPr>
          <w:b w:val="0"/>
          <w:bCs/>
          <w:color w:val="000000"/>
          <w:szCs w:val="28"/>
          <w:u w:val="none"/>
        </w:rPr>
        <w:t>ріалів проведених заходів в ДНЗ;</w:t>
      </w:r>
    </w:p>
    <w:p w:rsidR="00FA1F95" w:rsidRDefault="00FA1F95" w:rsidP="003F62DF">
      <w:pPr>
        <w:pStyle w:val="a5"/>
        <w:numPr>
          <w:ilvl w:val="0"/>
          <w:numId w:val="2"/>
        </w:numPr>
        <w:tabs>
          <w:tab w:val="left" w:pos="9638"/>
        </w:tabs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створені віртуальні групи</w:t>
      </w:r>
      <w:r w:rsidR="00F12791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для спілкування з педагогами</w:t>
      </w:r>
      <w:r w:rsidR="00F12791">
        <w:rPr>
          <w:b w:val="0"/>
          <w:bCs/>
          <w:color w:val="000000"/>
          <w:szCs w:val="28"/>
          <w:u w:val="none"/>
        </w:rPr>
        <w:t>;</w:t>
      </w:r>
    </w:p>
    <w:p w:rsidR="001E6BFD" w:rsidRDefault="001E6BFD" w:rsidP="001E6BF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прибано парціальну програму «Інтелектуальна мозаїка для дошкільнят»;</w:t>
      </w:r>
    </w:p>
    <w:p w:rsidR="00F12791" w:rsidRPr="001E6BFD" w:rsidRDefault="001E6BFD" w:rsidP="001E6BF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каталог дитячої літератури.</w:t>
      </w:r>
    </w:p>
    <w:p w:rsidR="003F62DF" w:rsidRDefault="003F62DF" w:rsidP="003F62DF">
      <w:pPr>
        <w:pStyle w:val="a5"/>
        <w:tabs>
          <w:tab w:val="left" w:pos="0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ab/>
        <w:t>Розроблено перспективний графік атестації та план підвищення кваліфікації педагогічних працівників</w:t>
      </w:r>
      <w:r w:rsidR="001E6BFD">
        <w:rPr>
          <w:b w:val="0"/>
          <w:bCs/>
          <w:color w:val="000000"/>
          <w:szCs w:val="28"/>
          <w:u w:val="none"/>
        </w:rPr>
        <w:t xml:space="preserve"> на 2020-2021 н.р.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Для вирішення річних завдань, у закладі були заплановані та проведені наступні форми роботи: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педради:</w:t>
      </w:r>
    </w:p>
    <w:p w:rsidR="003968DD" w:rsidRDefault="008F084E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інструктивна «Про </w:t>
      </w:r>
      <w:r w:rsidR="00C7294D">
        <w:rPr>
          <w:b w:val="0"/>
          <w:bCs/>
          <w:color w:val="000000"/>
          <w:szCs w:val="28"/>
          <w:u w:val="none"/>
        </w:rPr>
        <w:t xml:space="preserve">організацію роботи закладу  на 2020-2021 н.р. (в умовах карантину </w:t>
      </w:r>
      <w:r w:rsidR="00C7294D">
        <w:rPr>
          <w:b w:val="0"/>
          <w:bCs/>
          <w:color w:val="000000"/>
          <w:szCs w:val="28"/>
          <w:u w:val="none"/>
          <w:lang w:val="en-US"/>
        </w:rPr>
        <w:t>COVID</w:t>
      </w:r>
      <w:r w:rsidR="00C7294D" w:rsidRPr="00C7294D">
        <w:rPr>
          <w:b w:val="0"/>
          <w:bCs/>
          <w:color w:val="000000"/>
          <w:szCs w:val="28"/>
          <w:u w:val="none"/>
          <w:lang w:val="ru-RU"/>
        </w:rPr>
        <w:t>-19)</w:t>
      </w:r>
      <w:r w:rsidR="003968DD">
        <w:rPr>
          <w:b w:val="0"/>
          <w:bCs/>
          <w:color w:val="000000"/>
          <w:szCs w:val="28"/>
          <w:u w:val="none"/>
        </w:rPr>
        <w:t>»;</w:t>
      </w:r>
    </w:p>
    <w:p w:rsidR="003968DD" w:rsidRDefault="003968DD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тематична «</w:t>
      </w:r>
      <w:r w:rsidR="00C7294D">
        <w:rPr>
          <w:b w:val="0"/>
          <w:bCs/>
          <w:color w:val="000000"/>
          <w:szCs w:val="28"/>
          <w:u w:val="none"/>
        </w:rPr>
        <w:t>Про стан організації роботи педагогів з формування здоров</w:t>
      </w:r>
      <w:r w:rsidR="00C7294D" w:rsidRPr="00C7294D">
        <w:rPr>
          <w:b w:val="0"/>
          <w:bCs/>
          <w:color w:val="000000"/>
          <w:szCs w:val="28"/>
          <w:u w:val="none"/>
        </w:rPr>
        <w:t>’</w:t>
      </w:r>
      <w:r w:rsidR="00C7294D">
        <w:rPr>
          <w:b w:val="0"/>
          <w:bCs/>
          <w:color w:val="000000"/>
          <w:szCs w:val="28"/>
          <w:u w:val="none"/>
        </w:rPr>
        <w:t>язберігаючої компеитенції дошкільників в днз</w:t>
      </w:r>
      <w:r>
        <w:rPr>
          <w:b w:val="0"/>
          <w:bCs/>
          <w:color w:val="000000"/>
          <w:szCs w:val="28"/>
          <w:u w:val="none"/>
        </w:rPr>
        <w:t>»;</w:t>
      </w:r>
    </w:p>
    <w:p w:rsidR="003968DD" w:rsidRDefault="003968DD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оціночна «Про атестацію</w:t>
      </w:r>
      <w:r w:rsidR="00C7294D">
        <w:rPr>
          <w:b w:val="0"/>
          <w:bCs/>
          <w:color w:val="000000"/>
          <w:szCs w:val="28"/>
          <w:u w:val="none"/>
        </w:rPr>
        <w:t xml:space="preserve"> педагогічних працівників в 2020-2021</w:t>
      </w:r>
      <w:r>
        <w:rPr>
          <w:b w:val="0"/>
          <w:bCs/>
          <w:color w:val="000000"/>
          <w:szCs w:val="28"/>
          <w:u w:val="none"/>
        </w:rPr>
        <w:t xml:space="preserve"> н.р.»;</w:t>
      </w:r>
    </w:p>
    <w:p w:rsidR="003968DD" w:rsidRPr="00F12A63" w:rsidRDefault="003968DD" w:rsidP="003968DD">
      <w:pPr>
        <w:pStyle w:val="a5"/>
        <w:numPr>
          <w:ilvl w:val="0"/>
          <w:numId w:val="5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підсумк</w:t>
      </w:r>
      <w:r w:rsidR="00BF491A">
        <w:rPr>
          <w:b w:val="0"/>
          <w:bCs/>
          <w:color w:val="000000"/>
          <w:szCs w:val="28"/>
          <w:u w:val="none"/>
        </w:rPr>
        <w:t>ова «Про підсмуки роботи педаго</w:t>
      </w:r>
      <w:r>
        <w:rPr>
          <w:b w:val="0"/>
          <w:bCs/>
          <w:color w:val="000000"/>
          <w:szCs w:val="28"/>
          <w:u w:val="none"/>
        </w:rPr>
        <w:t>г</w:t>
      </w:r>
      <w:r w:rsidR="00BF491A">
        <w:rPr>
          <w:b w:val="0"/>
          <w:bCs/>
          <w:color w:val="000000"/>
          <w:szCs w:val="28"/>
          <w:u w:val="none"/>
        </w:rPr>
        <w:t>і</w:t>
      </w:r>
      <w:r w:rsidR="00C7294D">
        <w:rPr>
          <w:b w:val="0"/>
          <w:bCs/>
          <w:color w:val="000000"/>
          <w:szCs w:val="28"/>
          <w:u w:val="none"/>
        </w:rPr>
        <w:t>чного колективу за 2020-2021</w:t>
      </w:r>
      <w:r>
        <w:rPr>
          <w:b w:val="0"/>
          <w:bCs/>
          <w:color w:val="000000"/>
          <w:szCs w:val="28"/>
          <w:u w:val="none"/>
        </w:rPr>
        <w:t xml:space="preserve"> н.р.»;</w:t>
      </w:r>
    </w:p>
    <w:p w:rsidR="003968DD" w:rsidRDefault="00C7294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майстер-клас</w:t>
      </w:r>
      <w:r w:rsidR="003968DD">
        <w:rPr>
          <w:b w:val="0"/>
          <w:bCs/>
          <w:color w:val="000000"/>
          <w:szCs w:val="28"/>
          <w:u w:val="none"/>
        </w:rPr>
        <w:t>: «Педагогічні родзинки» (спрямовані на обмін досві</w:t>
      </w:r>
      <w:r w:rsidR="00BF491A">
        <w:rPr>
          <w:b w:val="0"/>
          <w:bCs/>
          <w:color w:val="000000"/>
          <w:szCs w:val="28"/>
          <w:u w:val="none"/>
        </w:rPr>
        <w:t>дом між вихователями та спеціалі</w:t>
      </w:r>
      <w:r w:rsidR="003968DD">
        <w:rPr>
          <w:b w:val="0"/>
          <w:bCs/>
          <w:color w:val="000000"/>
          <w:szCs w:val="28"/>
          <w:u w:val="none"/>
        </w:rPr>
        <w:t>стами з ДОП);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семінари:</w:t>
      </w:r>
    </w:p>
    <w:p w:rsidR="003968DD" w:rsidRDefault="007D4BD9" w:rsidP="003968DD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теоретичний: «</w:t>
      </w:r>
      <w:r w:rsidR="006D3132">
        <w:rPr>
          <w:b w:val="0"/>
          <w:bCs/>
          <w:color w:val="000000"/>
          <w:szCs w:val="28"/>
          <w:u w:val="none"/>
        </w:rPr>
        <w:t>Формування екологічної свідомості та екологічної культури у дошкільнят</w:t>
      </w:r>
      <w:r w:rsidR="003968DD">
        <w:rPr>
          <w:b w:val="0"/>
          <w:bCs/>
          <w:color w:val="000000"/>
          <w:szCs w:val="28"/>
          <w:u w:val="none"/>
        </w:rPr>
        <w:t>»;</w:t>
      </w:r>
    </w:p>
    <w:p w:rsidR="003968DD" w:rsidRDefault="003968DD" w:rsidP="003968DD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практичний: «</w:t>
      </w:r>
      <w:r w:rsidR="00B91458">
        <w:rPr>
          <w:b w:val="0"/>
          <w:bCs/>
          <w:color w:val="000000"/>
          <w:szCs w:val="28"/>
          <w:u w:val="none"/>
        </w:rPr>
        <w:t>Використаннгя педагогами цифрових технологій в освітньому процесі, взаємодія з батьками».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освітній воркшоп «</w:t>
      </w:r>
      <w:r w:rsidR="00B91458">
        <w:rPr>
          <w:b w:val="0"/>
          <w:bCs/>
          <w:color w:val="000000"/>
          <w:szCs w:val="28"/>
          <w:u w:val="none"/>
        </w:rPr>
        <w:t>Інтелектуальна мозаїка для дітей раннього та переддошкільного віку</w:t>
      </w:r>
      <w:r>
        <w:rPr>
          <w:b w:val="0"/>
          <w:bCs/>
          <w:color w:val="000000"/>
          <w:szCs w:val="28"/>
          <w:u w:val="none"/>
        </w:rPr>
        <w:t>»;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психолого-педагогічний колоквіум: «Фізично-психологічна готовність дітей дошкільного віку до навчання в школі»</w:t>
      </w:r>
      <w:r w:rsidR="00B91458">
        <w:rPr>
          <w:b w:val="0"/>
          <w:bCs/>
          <w:color w:val="000000"/>
          <w:szCs w:val="28"/>
          <w:u w:val="none"/>
        </w:rPr>
        <w:t>; «Організація иедико-педагогічного супроводу дітей днз».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засідання Школи вихователя-початківця;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колективні перегляди (обмін досвідом);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методичні оперативки.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 xml:space="preserve">Слід відмітити, що педагоги закладу активно приймали участь в засіданнях педагогічних рад та семінарів (93%). Результативність, ефективність та дієвість проведених форм роботи з педагогами визначалася через анкетування та тестування. Кінцевий результат діагностування педагогів показав, що їх компететність та обізнаність щодо якісного виконання річних </w:t>
      </w:r>
      <w:r>
        <w:rPr>
          <w:b w:val="0"/>
          <w:bCs/>
          <w:color w:val="000000"/>
          <w:szCs w:val="28"/>
          <w:u w:val="none"/>
        </w:rPr>
        <w:lastRenderedPageBreak/>
        <w:t>завдань з організації навчально-виховної роботи зросла на 49%, у порівнянні з минулим роком.</w:t>
      </w:r>
    </w:p>
    <w:p w:rsidR="003968DD" w:rsidRPr="00617E86" w:rsidRDefault="003968DD" w:rsidP="0060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7E86">
        <w:rPr>
          <w:rFonts w:ascii="Times New Roman" w:hAnsi="Times New Roman"/>
          <w:sz w:val="28"/>
          <w:szCs w:val="28"/>
          <w:lang w:val="uk-UA"/>
        </w:rPr>
        <w:t>У ході реалізації змісту методичної роботи в закладі упродовж року, згідно перспективного п</w:t>
      </w:r>
      <w:r w:rsidR="00B91458">
        <w:rPr>
          <w:rFonts w:ascii="Times New Roman" w:hAnsi="Times New Roman"/>
          <w:sz w:val="28"/>
          <w:szCs w:val="28"/>
          <w:lang w:val="uk-UA"/>
        </w:rPr>
        <w:t xml:space="preserve">лану курсової перепідготовки , 5-ро  працівників, що складає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B91458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E86">
        <w:rPr>
          <w:rFonts w:ascii="Times New Roman" w:hAnsi="Times New Roman"/>
          <w:sz w:val="28"/>
          <w:szCs w:val="28"/>
          <w:lang w:val="uk-UA"/>
        </w:rPr>
        <w:t>%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7E86">
        <w:rPr>
          <w:rFonts w:ascii="Times New Roman" w:hAnsi="Times New Roman"/>
          <w:sz w:val="28"/>
          <w:szCs w:val="28"/>
          <w:lang w:val="uk-UA"/>
        </w:rPr>
        <w:t>від загальної кількості педагогів  (вихователь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458">
        <w:rPr>
          <w:rFonts w:ascii="Times New Roman" w:hAnsi="Times New Roman"/>
          <w:sz w:val="28"/>
          <w:szCs w:val="28"/>
          <w:lang w:val="uk-UA"/>
        </w:rPr>
        <w:t>–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458">
        <w:rPr>
          <w:rFonts w:ascii="Times New Roman" w:hAnsi="Times New Roman"/>
          <w:sz w:val="28"/>
          <w:szCs w:val="28"/>
          <w:lang w:val="uk-UA"/>
        </w:rPr>
        <w:t>Ільчишина Л. В.,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вихователь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458">
        <w:rPr>
          <w:rFonts w:ascii="Times New Roman" w:hAnsi="Times New Roman"/>
          <w:sz w:val="28"/>
          <w:szCs w:val="28"/>
          <w:lang w:val="uk-UA"/>
        </w:rPr>
        <w:t>Стаднік А. М.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 w:rsidR="00B91458">
        <w:rPr>
          <w:rFonts w:ascii="Times New Roman" w:hAnsi="Times New Roman"/>
          <w:sz w:val="28"/>
          <w:szCs w:val="28"/>
          <w:lang w:val="uk-UA"/>
        </w:rPr>
        <w:t xml:space="preserve"> вчитель-логопед Лохвицька О. М.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вихователь</w:t>
      </w:r>
      <w:r w:rsidR="00B91458">
        <w:rPr>
          <w:rFonts w:ascii="Times New Roman" w:hAnsi="Times New Roman"/>
          <w:sz w:val="28"/>
          <w:szCs w:val="28"/>
          <w:lang w:val="uk-UA"/>
        </w:rPr>
        <w:t>, голова ПК</w:t>
      </w:r>
      <w:r w:rsidR="00607C0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91458">
        <w:rPr>
          <w:rFonts w:ascii="Times New Roman" w:hAnsi="Times New Roman"/>
          <w:sz w:val="28"/>
          <w:szCs w:val="28"/>
          <w:lang w:val="uk-UA"/>
        </w:rPr>
        <w:t xml:space="preserve"> Поліщук С. В.</w:t>
      </w:r>
      <w:r>
        <w:rPr>
          <w:rFonts w:ascii="Times New Roman" w:hAnsi="Times New Roman"/>
          <w:sz w:val="28"/>
          <w:szCs w:val="28"/>
          <w:lang w:val="uk-UA"/>
        </w:rPr>
        <w:t>, музичний керівник Григорович Л. Г.)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пройшли курси підвищення кваліфікації при ХОІППО. В січні місяці складено примірний перелік педагогів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91458">
        <w:rPr>
          <w:rFonts w:ascii="Times New Roman" w:hAnsi="Times New Roman"/>
          <w:sz w:val="28"/>
          <w:szCs w:val="28"/>
          <w:lang w:val="uk-UA"/>
        </w:rPr>
        <w:t xml:space="preserve"> які підуть в 2022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році на </w:t>
      </w:r>
      <w:r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B91458">
        <w:rPr>
          <w:rFonts w:ascii="Times New Roman" w:hAnsi="Times New Roman"/>
          <w:sz w:val="28"/>
          <w:szCs w:val="28"/>
          <w:lang w:val="uk-UA"/>
        </w:rPr>
        <w:t>.</w:t>
      </w:r>
    </w:p>
    <w:p w:rsidR="003968DD" w:rsidRPr="00617E86" w:rsidRDefault="003968DD" w:rsidP="00396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7E86">
        <w:rPr>
          <w:rFonts w:ascii="Times New Roman" w:hAnsi="Times New Roman"/>
          <w:sz w:val="28"/>
          <w:szCs w:val="28"/>
          <w:lang w:val="uk-UA"/>
        </w:rPr>
        <w:t>Керуючись перспективним планом атестації педагогічних працівни</w:t>
      </w:r>
      <w:r>
        <w:rPr>
          <w:rFonts w:ascii="Times New Roman" w:hAnsi="Times New Roman"/>
          <w:sz w:val="28"/>
          <w:szCs w:val="28"/>
          <w:lang w:val="uk-UA"/>
        </w:rPr>
        <w:t>ків ДНЗ</w:t>
      </w:r>
      <w:r w:rsidRPr="00617E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458">
        <w:rPr>
          <w:rFonts w:ascii="Times New Roman" w:hAnsi="Times New Roman"/>
          <w:sz w:val="28"/>
          <w:szCs w:val="28"/>
          <w:lang w:val="uk-UA"/>
        </w:rPr>
        <w:t>в 2021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році проатестовано </w:t>
      </w:r>
      <w:r w:rsidR="00B91458">
        <w:rPr>
          <w:rFonts w:ascii="Times New Roman" w:hAnsi="Times New Roman"/>
          <w:sz w:val="28"/>
          <w:szCs w:val="28"/>
          <w:lang w:val="uk-UA"/>
        </w:rPr>
        <w:t>чергово 2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-  педагогів, що складає </w:t>
      </w:r>
      <w:r w:rsidR="00B9145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% від загальної кількості</w:t>
      </w:r>
      <w:r w:rsidRPr="00617E86">
        <w:rPr>
          <w:rFonts w:ascii="Times New Roman" w:hAnsi="Times New Roman"/>
          <w:sz w:val="28"/>
          <w:szCs w:val="28"/>
          <w:lang w:val="uk-UA"/>
        </w:rPr>
        <w:t xml:space="preserve"> педагогів. Результати атестації слідуючі:  </w:t>
      </w:r>
    </w:p>
    <w:p w:rsidR="003968DD" w:rsidRDefault="00B91458" w:rsidP="00B91458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підтверджено педагогічне звання «старший вихователь» та «вищу» кваліфікаційну категорію (Шемчук Н. В. – вихователь-методист);</w:t>
      </w:r>
    </w:p>
    <w:p w:rsidR="003968DD" w:rsidRDefault="003968DD" w:rsidP="003968DD">
      <w:pPr>
        <w:pStyle w:val="a5"/>
        <w:numPr>
          <w:ilvl w:val="0"/>
          <w:numId w:val="7"/>
        </w:numPr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підтверджено  педагогічне звання «Вихователь-методист»</w:t>
      </w:r>
      <w:r w:rsidR="00607C07">
        <w:rPr>
          <w:b w:val="0"/>
          <w:bCs/>
          <w:color w:val="000000"/>
          <w:szCs w:val="28"/>
          <w:u w:val="none"/>
        </w:rPr>
        <w:t xml:space="preserve"> </w:t>
      </w:r>
      <w:r>
        <w:rPr>
          <w:b w:val="0"/>
          <w:bCs/>
          <w:color w:val="000000"/>
          <w:szCs w:val="28"/>
          <w:u w:val="none"/>
        </w:rPr>
        <w:t>(</w:t>
      </w:r>
      <w:r w:rsidR="00B91458">
        <w:rPr>
          <w:b w:val="0"/>
          <w:bCs/>
          <w:color w:val="000000"/>
          <w:szCs w:val="28"/>
          <w:u w:val="none"/>
        </w:rPr>
        <w:t>Бронетко І. Я.</w:t>
      </w:r>
      <w:r>
        <w:rPr>
          <w:b w:val="0"/>
          <w:bCs/>
          <w:color w:val="000000"/>
          <w:szCs w:val="28"/>
          <w:u w:val="none"/>
        </w:rPr>
        <w:t>. - вихователь).</w:t>
      </w:r>
    </w:p>
    <w:p w:rsidR="003968DD" w:rsidRPr="000E2513" w:rsidRDefault="00666E06" w:rsidP="00396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Педагогічний колектив закладу у 2020 році прийняв участь в громадському проекті,</w:t>
      </w:r>
      <w:r w:rsidR="00BC28A8">
        <w:rPr>
          <w:rFonts w:ascii="Times New Roman" w:hAnsi="Times New Roman"/>
          <w:sz w:val="28"/>
          <w:szCs w:val="28"/>
          <w:lang w:val="uk-UA"/>
        </w:rPr>
        <w:t xml:space="preserve"> у проекті «Чисте довкілля», 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приймали участь у проведенні Міжнародного заняття доброти у ІІ турі, за що отримали сертифікати.</w:t>
      </w:r>
      <w:r w:rsidR="00BC28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Якість освіти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В закладі  створено умови для повноцінного розвитку особистості дітей, їх здібностей, нахилів та обдарувань. На базі груп закладу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за укладеними з батьками договорами 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організовано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груп з наданням додаткових освітніх послуг через організацію гурткової роботи в молодших, середніх та старших групах.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 w:eastAsia="uk-UA"/>
        </w:rPr>
        <w:t>Надаються додаткові освітні пос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>луги через заняття гуртків хореографія – «Грація»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>, англійська мова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«Маленькі англічани».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 xml:space="preserve"> Вартість двох  додаткових послуг  за розрахунками бухгалтерії становить: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в молодших, </w:t>
      </w:r>
      <w:r>
        <w:rPr>
          <w:rFonts w:ascii="Times New Roman" w:hAnsi="Times New Roman"/>
          <w:sz w:val="28"/>
          <w:szCs w:val="28"/>
          <w:lang w:val="uk-UA" w:eastAsia="uk-UA"/>
        </w:rPr>
        <w:t>середніх, старших групах -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66E06">
        <w:rPr>
          <w:rFonts w:ascii="Times New Roman" w:hAnsi="Times New Roman"/>
          <w:sz w:val="28"/>
          <w:szCs w:val="28"/>
          <w:lang w:val="uk-UA" w:eastAsia="uk-UA"/>
        </w:rPr>
        <w:t>25</w:t>
      </w:r>
      <w:r>
        <w:rPr>
          <w:rFonts w:ascii="Times New Roman" w:hAnsi="Times New Roman"/>
          <w:sz w:val="28"/>
          <w:szCs w:val="28"/>
          <w:lang w:val="uk-UA" w:eastAsia="uk-UA"/>
        </w:rPr>
        <w:t>0 грн.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0B37">
        <w:rPr>
          <w:rFonts w:ascii="Times New Roman" w:hAnsi="Times New Roman"/>
          <w:sz w:val="28"/>
          <w:szCs w:val="28"/>
          <w:lang w:val="uk-UA" w:eastAsia="uk-UA"/>
        </w:rPr>
        <w:t>Організація роботи гуртків додаткових освітніх послуг здійснюється за програмами, навчально-методичними посібниками, рекоме</w:t>
      </w:r>
      <w:r w:rsidR="00607C07">
        <w:rPr>
          <w:rFonts w:ascii="Times New Roman" w:hAnsi="Times New Roman"/>
          <w:sz w:val="28"/>
          <w:szCs w:val="28"/>
          <w:lang w:val="uk-UA" w:eastAsia="uk-UA"/>
        </w:rPr>
        <w:t>ндованими Міністерством освіти т</w:t>
      </w:r>
      <w:r w:rsidRPr="00C20B37">
        <w:rPr>
          <w:rFonts w:ascii="Times New Roman" w:hAnsi="Times New Roman"/>
          <w:sz w:val="28"/>
          <w:szCs w:val="28"/>
          <w:lang w:val="uk-UA" w:eastAsia="uk-UA"/>
        </w:rPr>
        <w:t>а науки України</w:t>
      </w:r>
      <w:r>
        <w:rPr>
          <w:rFonts w:ascii="Times New Roman" w:hAnsi="Times New Roman"/>
          <w:sz w:val="28"/>
          <w:szCs w:val="28"/>
          <w:lang w:val="uk-UA" w:eastAsia="uk-UA"/>
        </w:rPr>
        <w:t>. Два рази в рік здійснюється моніторинг рівня компетенції дошкільнят.</w:t>
      </w:r>
    </w:p>
    <w:p w:rsidR="003968DD" w:rsidRPr="003968DD" w:rsidRDefault="003968DD" w:rsidP="003968DD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968DD">
        <w:rPr>
          <w:bCs/>
          <w:i/>
          <w:color w:val="FF0000"/>
          <w:szCs w:val="28"/>
          <w:u w:val="none"/>
        </w:rPr>
        <w:t>Наступність у роботі зі школою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Однією з актуальних проблем розвитку українського суспільства є побудова системи безперервної освіти. Вона зумовлена необхідністю створення умов для переходу дитини з дитячого садка до школи, який є важливим етапом її життя та пов</w:t>
      </w:r>
      <w:r w:rsidRPr="00AC6C33">
        <w:rPr>
          <w:b w:val="0"/>
          <w:bCs/>
          <w:szCs w:val="28"/>
          <w:u w:val="none"/>
        </w:rPr>
        <w:t>’</w:t>
      </w:r>
      <w:r>
        <w:rPr>
          <w:b w:val="0"/>
          <w:bCs/>
          <w:szCs w:val="28"/>
          <w:u w:val="none"/>
        </w:rPr>
        <w:t>язаний не лише зі зміною середовища розвит</w:t>
      </w:r>
      <w:r w:rsidR="00607C07">
        <w:rPr>
          <w:b w:val="0"/>
          <w:bCs/>
          <w:szCs w:val="28"/>
          <w:u w:val="none"/>
        </w:rPr>
        <w:t>ку, а й з проблемами, відкриття</w:t>
      </w:r>
      <w:r>
        <w:rPr>
          <w:b w:val="0"/>
          <w:bCs/>
          <w:szCs w:val="28"/>
          <w:u w:val="none"/>
        </w:rPr>
        <w:t xml:space="preserve"> у собі нових </w:t>
      </w:r>
      <w:r w:rsidR="00607C07">
        <w:rPr>
          <w:b w:val="0"/>
          <w:bCs/>
          <w:szCs w:val="28"/>
          <w:u w:val="none"/>
        </w:rPr>
        <w:t>можли</w:t>
      </w:r>
      <w:r>
        <w:rPr>
          <w:b w:val="0"/>
          <w:bCs/>
          <w:szCs w:val="28"/>
          <w:u w:val="none"/>
        </w:rPr>
        <w:t>в</w:t>
      </w:r>
      <w:r w:rsidR="00607C07">
        <w:rPr>
          <w:b w:val="0"/>
          <w:bCs/>
          <w:szCs w:val="28"/>
          <w:u w:val="none"/>
        </w:rPr>
        <w:t>о</w:t>
      </w:r>
      <w:r>
        <w:rPr>
          <w:b w:val="0"/>
          <w:bCs/>
          <w:szCs w:val="28"/>
          <w:u w:val="none"/>
        </w:rPr>
        <w:t>стей. Усе це моживе за дотримання принципу наступності дошкільної та початкової освіти.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Починається діяльність із плану наступності у роботі ДНЗ та НВК № 6, до якого внесені спільні заходи щодо організаційно-педагогічної роботи з проблеми готовності дітей до навчання у школі, проведення занять в дошкільному та шкільному підрозділах, консультації для педагогів та батьків з метою забезпечення наступності і перспективності освітнього процесу, </w:t>
      </w:r>
      <w:r>
        <w:rPr>
          <w:b w:val="0"/>
          <w:bCs/>
          <w:szCs w:val="28"/>
          <w:u w:val="none"/>
        </w:rPr>
        <w:lastRenderedPageBreak/>
        <w:t>соціокультурної адаптації дітей старшого дошкільного віку до умов навчання в початковій школі, їх всебічного гармонійного розвитку.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Основними учасниками співпраці є, безумовно, діти, адже саме для них учителі, вихователі, психологи, логопеди, батьки забезпечують повноцінний розви</w:t>
      </w:r>
      <w:r w:rsidR="00607C07">
        <w:rPr>
          <w:b w:val="0"/>
          <w:bCs/>
          <w:szCs w:val="28"/>
          <w:u w:val="none"/>
        </w:rPr>
        <w:t xml:space="preserve">ток – як інтелектуальний, </w:t>
      </w:r>
      <w:r>
        <w:rPr>
          <w:b w:val="0"/>
          <w:bCs/>
          <w:szCs w:val="28"/>
          <w:u w:val="none"/>
        </w:rPr>
        <w:t>фізичний та психічний.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Основними завданнями співпраці ДНЗ та НВК № 6 є: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с</w:t>
      </w:r>
      <w:r w:rsidR="003968DD">
        <w:rPr>
          <w:b w:val="0"/>
          <w:bCs/>
          <w:szCs w:val="28"/>
          <w:u w:val="none"/>
        </w:rPr>
        <w:t>творення психолого-педагогінчих умов, що забезпечують сприятливий перебіг процесу адаптації першокласників до шкільного навчання (природність переходу з дитячого садка в школу);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</w:t>
      </w:r>
      <w:r w:rsidR="003968DD">
        <w:rPr>
          <w:b w:val="0"/>
          <w:bCs/>
          <w:szCs w:val="28"/>
          <w:u w:val="none"/>
        </w:rPr>
        <w:t>оліпшення підготовки до навчання в школі</w:t>
      </w:r>
      <w:r w:rsidR="00F71034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5-6</w:t>
      </w:r>
      <w:r w:rsidR="00F71034">
        <w:rPr>
          <w:b w:val="0"/>
          <w:bCs/>
          <w:szCs w:val="28"/>
          <w:u w:val="none"/>
        </w:rPr>
        <w:t xml:space="preserve"> </w:t>
      </w:r>
      <w:r w:rsidR="003968DD">
        <w:rPr>
          <w:b w:val="0"/>
          <w:bCs/>
          <w:szCs w:val="28"/>
          <w:u w:val="none"/>
        </w:rPr>
        <w:t>річних дітей;</w:t>
      </w:r>
    </w:p>
    <w:p w:rsidR="003968DD" w:rsidRDefault="00607C07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</w:t>
      </w:r>
      <w:r w:rsidR="003968DD">
        <w:rPr>
          <w:b w:val="0"/>
          <w:bCs/>
          <w:szCs w:val="28"/>
          <w:u w:val="none"/>
        </w:rPr>
        <w:t>оглиблення інтересу до життя в школі;</w:t>
      </w:r>
    </w:p>
    <w:p w:rsidR="00666E06" w:rsidRPr="00FA1F95" w:rsidRDefault="00607C07" w:rsidP="00FA1F95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н</w:t>
      </w:r>
      <w:r w:rsidR="003968DD">
        <w:rPr>
          <w:b w:val="0"/>
          <w:bCs/>
          <w:szCs w:val="28"/>
          <w:u w:val="none"/>
        </w:rPr>
        <w:t>адання допомоги в сім</w:t>
      </w:r>
      <w:r w:rsidR="003968DD" w:rsidRPr="00B93724">
        <w:rPr>
          <w:b w:val="0"/>
          <w:bCs/>
          <w:szCs w:val="28"/>
          <w:u w:val="none"/>
          <w:lang w:val="ru-RU"/>
        </w:rPr>
        <w:t>’</w:t>
      </w:r>
      <w:r w:rsidR="003968DD">
        <w:rPr>
          <w:b w:val="0"/>
          <w:bCs/>
          <w:szCs w:val="28"/>
          <w:u w:val="none"/>
        </w:rPr>
        <w:t>ї в новій ситуації, що виникає при підготовці до навчання в школі і при вступі до школи.</w:t>
      </w:r>
    </w:p>
    <w:p w:rsidR="00666E06" w:rsidRDefault="00666E06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У 2020-2021 році в основному спілкування з школо</w:t>
      </w:r>
      <w:r w:rsidR="003F62DF">
        <w:rPr>
          <w:b w:val="0"/>
          <w:bCs/>
          <w:szCs w:val="28"/>
          <w:u w:val="none"/>
        </w:rPr>
        <w:t>ю відбувалося у форматі онлайн. З спеціалістами школи та закладу проведення консультацій, рекомендацій батькам щодо успішної вступної кампанії дошкільнятами до школи. Під час проведення батьківських зборів для батьків у форматі онлайн залучалися</w:t>
      </w:r>
      <w:r>
        <w:rPr>
          <w:b w:val="0"/>
          <w:bCs/>
          <w:szCs w:val="28"/>
          <w:u w:val="none"/>
        </w:rPr>
        <w:t xml:space="preserve"> </w:t>
      </w:r>
      <w:r w:rsidR="003F62DF">
        <w:rPr>
          <w:b w:val="0"/>
          <w:bCs/>
          <w:szCs w:val="28"/>
          <w:u w:val="none"/>
        </w:rPr>
        <w:t xml:space="preserve"> психолог закладу та вчителі початкових класів школи. На жаль</w:t>
      </w:r>
      <w:r>
        <w:rPr>
          <w:b w:val="0"/>
          <w:bCs/>
          <w:szCs w:val="28"/>
          <w:u w:val="none"/>
        </w:rPr>
        <w:t xml:space="preserve"> ряд спільних масових заходів, які планувалися провести із дітьми були непроведені</w:t>
      </w:r>
      <w:r w:rsidR="003F62DF">
        <w:rPr>
          <w:b w:val="0"/>
          <w:bCs/>
          <w:szCs w:val="28"/>
          <w:u w:val="none"/>
        </w:rPr>
        <w:t>, через коронавірусну пандемію</w:t>
      </w:r>
      <w:r>
        <w:rPr>
          <w:b w:val="0"/>
          <w:bCs/>
          <w:szCs w:val="28"/>
          <w:u w:val="none"/>
        </w:rPr>
        <w:t>.</w:t>
      </w:r>
    </w:p>
    <w:p w:rsidR="003968DD" w:rsidRPr="00712B40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Хочу звернути увагу присутніх, що ми щорічно аналізуємо якість підготовки дітей до школи разом з адміністрацією школи під час проведення психолого-педагогічного консиліуму, визначення подальшої роботи.</w:t>
      </w:r>
    </w:p>
    <w:p w:rsidR="00666E06" w:rsidRDefault="003968DD" w:rsidP="00666E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 xml:space="preserve">З метою виявлення рівня психологічної готовності дітей старшого дошкільного віку до навчання у школі практичним психологом </w:t>
      </w:r>
    </w:p>
    <w:p w:rsidR="003968DD" w:rsidRPr="0041205A" w:rsidRDefault="003968DD" w:rsidP="00666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Макаренко Н. В.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було проведено діагностичне дослідження готовності дітей до школи  Загальн</w:t>
      </w:r>
      <w:r w:rsidR="005C3345">
        <w:rPr>
          <w:rFonts w:ascii="Times New Roman" w:hAnsi="Times New Roman"/>
          <w:sz w:val="28"/>
          <w:szCs w:val="28"/>
          <w:lang w:val="uk-UA"/>
        </w:rPr>
        <w:t>а кількість обстежених дітей 8</w:t>
      </w:r>
      <w:r w:rsidR="005C3345" w:rsidRPr="005C3345">
        <w:rPr>
          <w:rFonts w:ascii="Times New Roman" w:hAnsi="Times New Roman"/>
          <w:sz w:val="28"/>
          <w:szCs w:val="28"/>
          <w:lang w:val="uk-UA"/>
        </w:rPr>
        <w:t>0</w:t>
      </w:r>
      <w:r w:rsidR="005C3345" w:rsidRPr="005C3345">
        <w:rPr>
          <w:rFonts w:ascii="Times New Roman" w:hAnsi="Times New Roman"/>
          <w:sz w:val="28"/>
          <w:szCs w:val="28"/>
        </w:rPr>
        <w:t>.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C3345">
        <w:rPr>
          <w:rFonts w:ascii="Times New Roman" w:hAnsi="Times New Roman"/>
          <w:sz w:val="28"/>
          <w:szCs w:val="28"/>
          <w:lang w:val="uk-UA"/>
        </w:rPr>
        <w:t>Високий рівень мають 3</w:t>
      </w:r>
      <w:r w:rsidR="005C3345" w:rsidRPr="005C3345">
        <w:rPr>
          <w:rFonts w:ascii="Times New Roman" w:hAnsi="Times New Roman"/>
          <w:sz w:val="28"/>
          <w:szCs w:val="28"/>
        </w:rPr>
        <w:t>0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="005C3345">
        <w:rPr>
          <w:rFonts w:ascii="Times New Roman" w:hAnsi="Times New Roman"/>
          <w:sz w:val="28"/>
          <w:szCs w:val="28"/>
          <w:lang w:val="uk-UA"/>
        </w:rPr>
        <w:t>тей (</w:t>
      </w:r>
      <w:r w:rsidR="005C3345" w:rsidRPr="005C3345">
        <w:rPr>
          <w:rFonts w:ascii="Times New Roman" w:hAnsi="Times New Roman"/>
          <w:sz w:val="28"/>
          <w:szCs w:val="28"/>
        </w:rPr>
        <w:t>38</w:t>
      </w:r>
      <w:r w:rsidR="005C3345">
        <w:rPr>
          <w:rFonts w:ascii="Times New Roman" w:hAnsi="Times New Roman"/>
          <w:sz w:val="28"/>
          <w:szCs w:val="28"/>
          <w:lang w:val="uk-UA"/>
        </w:rPr>
        <w:t xml:space="preserve">%) ; середній рівень – </w:t>
      </w:r>
      <w:r w:rsidR="005C3345" w:rsidRPr="005C3345">
        <w:rPr>
          <w:rFonts w:ascii="Times New Roman" w:hAnsi="Times New Roman"/>
          <w:sz w:val="28"/>
          <w:szCs w:val="28"/>
        </w:rPr>
        <w:t>50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C3345">
        <w:rPr>
          <w:rFonts w:ascii="Times New Roman" w:hAnsi="Times New Roman"/>
          <w:sz w:val="28"/>
          <w:szCs w:val="28"/>
          <w:lang w:val="uk-UA"/>
        </w:rPr>
        <w:t>ітей (6</w:t>
      </w:r>
      <w:r w:rsidR="005C3345" w:rsidRPr="005C33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%); низький рівень – 0дітей (0</w:t>
      </w:r>
      <w:r w:rsidRPr="00C20B37">
        <w:rPr>
          <w:rFonts w:ascii="Times New Roman" w:hAnsi="Times New Roman"/>
          <w:sz w:val="28"/>
          <w:szCs w:val="28"/>
          <w:lang w:val="uk-UA"/>
        </w:rPr>
        <w:t>%).</w:t>
      </w:r>
    </w:p>
    <w:p w:rsidR="003968DD" w:rsidRPr="00F301B9" w:rsidRDefault="003968DD" w:rsidP="00607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Проведено моніторинг</w:t>
      </w:r>
      <w:r w:rsidRPr="00D15B2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>сформованості компетенцій до</w:t>
      </w:r>
      <w:r w:rsidR="00666E06">
        <w:rPr>
          <w:rFonts w:ascii="Times New Roman" w:hAnsi="Times New Roman"/>
          <w:sz w:val="28"/>
          <w:szCs w:val="28"/>
          <w:lang w:val="uk-UA"/>
        </w:rPr>
        <w:t>шкільників на  кінець 2020-2021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навчального  року. Всього було обстежено  </w:t>
      </w:r>
      <w:r w:rsidR="00666E06">
        <w:rPr>
          <w:rFonts w:ascii="Times New Roman" w:hAnsi="Times New Roman"/>
          <w:sz w:val="28"/>
          <w:szCs w:val="28"/>
          <w:lang w:val="uk-UA"/>
        </w:rPr>
        <w:t>193 дитини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, з них у </w:t>
      </w:r>
      <w:r w:rsidR="00666E06">
        <w:rPr>
          <w:rFonts w:ascii="Times New Roman" w:hAnsi="Times New Roman"/>
          <w:sz w:val="28"/>
          <w:szCs w:val="28"/>
          <w:lang w:val="uk-UA"/>
        </w:rPr>
        <w:t xml:space="preserve">53 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дітей сформовані компетенції повною мірою, у  </w:t>
      </w:r>
      <w:r w:rsidR="00666E06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 дітей </w:t>
      </w:r>
      <w:r w:rsidR="00666E06">
        <w:rPr>
          <w:rFonts w:ascii="Times New Roman" w:hAnsi="Times New Roman"/>
          <w:sz w:val="28"/>
          <w:szCs w:val="28"/>
          <w:lang w:val="uk-UA"/>
        </w:rPr>
        <w:t>достатньо, у 51</w:t>
      </w:r>
      <w:r>
        <w:rPr>
          <w:rFonts w:ascii="Times New Roman" w:hAnsi="Times New Roman"/>
          <w:sz w:val="28"/>
          <w:szCs w:val="28"/>
          <w:lang w:val="uk-UA"/>
        </w:rPr>
        <w:t xml:space="preserve"> дітей  посередньо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66E06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6 дітей мінімально</w:t>
      </w:r>
      <w:r w:rsidRPr="00D15B2C">
        <w:rPr>
          <w:rFonts w:ascii="Times New Roman" w:hAnsi="Times New Roman"/>
          <w:sz w:val="28"/>
          <w:szCs w:val="28"/>
          <w:lang w:val="uk-UA"/>
        </w:rPr>
        <w:t>. За результатами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поперднього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моніторингу проаналізовано об’єктивні та суб’єктивні умови, які впливають на сформованість компетенцій в різних освітніх лініях і поставленні завдання на наступний навчальний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В дошкільному закладі налагоджено роботу логопедичного пункту, де працює досвідчений вчитнль</w:t>
      </w:r>
      <w:r w:rsidR="00607C07">
        <w:rPr>
          <w:b w:val="0"/>
          <w:bCs/>
          <w:szCs w:val="28"/>
          <w:u w:val="none"/>
        </w:rPr>
        <w:t xml:space="preserve"> </w:t>
      </w:r>
      <w:r>
        <w:rPr>
          <w:b w:val="0"/>
          <w:bCs/>
          <w:szCs w:val="28"/>
          <w:u w:val="none"/>
        </w:rPr>
        <w:t>-</w:t>
      </w:r>
      <w:r w:rsidR="00607C07">
        <w:rPr>
          <w:b w:val="0"/>
          <w:bCs/>
          <w:szCs w:val="28"/>
          <w:u w:val="none"/>
        </w:rPr>
        <w:t xml:space="preserve"> </w:t>
      </w:r>
      <w:r>
        <w:rPr>
          <w:b w:val="0"/>
          <w:bCs/>
          <w:szCs w:val="28"/>
          <w:u w:val="none"/>
        </w:rPr>
        <w:t>логопед Ціліцінська Надія Леонідівна та вчитель-логопед-початківець Лохвицька Оксана Миколаївна, які роз</w:t>
      </w:r>
      <w:r w:rsidRPr="00950331">
        <w:rPr>
          <w:b w:val="0"/>
          <w:bCs/>
          <w:szCs w:val="28"/>
          <w:u w:val="none"/>
        </w:rPr>
        <w:t>’</w:t>
      </w:r>
      <w:r>
        <w:rPr>
          <w:b w:val="0"/>
          <w:bCs/>
          <w:szCs w:val="28"/>
          <w:u w:val="none"/>
        </w:rPr>
        <w:t>язують основні завдання корекційної роботи з дітьми дошкільного віку з вадами мовлення. Спеціалісти використовували різні види артотерапевтичних методик залежно від характеру мовних порушень у дітей, компенсаторних можливостей орагнізму, характеру та глибини паталогінчого стану. Зміни розвитку мовлення вихованців можна простежити у мовних картках, які оф</w:t>
      </w:r>
      <w:r w:rsidR="006E0366">
        <w:rPr>
          <w:b w:val="0"/>
          <w:bCs/>
          <w:szCs w:val="28"/>
          <w:u w:val="none"/>
        </w:rPr>
        <w:t>о</w:t>
      </w:r>
      <w:r>
        <w:rPr>
          <w:b w:val="0"/>
          <w:bCs/>
          <w:szCs w:val="28"/>
          <w:u w:val="none"/>
        </w:rPr>
        <w:t xml:space="preserve">рмлені на кожну дитину. Протягом року з дітьми проводилися різного виду заняття, які </w:t>
      </w:r>
      <w:r>
        <w:rPr>
          <w:b w:val="0"/>
          <w:bCs/>
          <w:szCs w:val="28"/>
          <w:u w:val="none"/>
        </w:rPr>
        <w:lastRenderedPageBreak/>
        <w:t>включили в себе усі форми корекційно-навчальної роботи. Особлива увага надається індивідуальній роботі з дітьми.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Результати роботи наступні:</w:t>
      </w:r>
    </w:p>
    <w:p w:rsidR="0043369A" w:rsidRPr="0043369A" w:rsidRDefault="00666E06" w:rsidP="0043369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bCs/>
          <w:sz w:val="28"/>
          <w:szCs w:val="28"/>
          <w:lang w:val="uk-UA"/>
        </w:rPr>
        <w:t>У 2020-2021</w:t>
      </w:r>
      <w:r w:rsidR="003968DD" w:rsidRPr="0043369A">
        <w:rPr>
          <w:rFonts w:ascii="Times New Roman" w:hAnsi="Times New Roman"/>
          <w:bCs/>
          <w:sz w:val="28"/>
          <w:szCs w:val="28"/>
          <w:lang w:val="uk-UA"/>
        </w:rPr>
        <w:t xml:space="preserve"> н.р. кореційно-навчальною роботою було охоплено </w:t>
      </w:r>
      <w:r w:rsidR="0043369A" w:rsidRPr="0043369A">
        <w:rPr>
          <w:rFonts w:ascii="Times New Roman" w:hAnsi="Times New Roman"/>
          <w:sz w:val="28"/>
          <w:szCs w:val="28"/>
          <w:lang w:val="uk-UA"/>
        </w:rPr>
        <w:t>26 дiтей з патологією мовлення різної складності: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ФФНМ, порушення звуковимови за нормального стану слуху i збереженiй iнервацiї мовленнєвого апарату  –  5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ФФНМ, порушення вимовної сторони мовлення спричинене недостатнiстю інервацiї мовленнєвого апарату –  4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ІІІ рівня, порушення звуковимови за нормального стану слуху i збереженiй iнервацiї мовленнєвого апарату  – 2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ІІІ рівня, порушення вимовної сторони мовлення спричинене недостатнiстю інервацiї мовленнєвого апарату – 14 дiтей.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ЗНМ ІІ рівня – 1 дитина;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З них перший рік навчання – 24 дiтей;</w:t>
      </w:r>
    </w:p>
    <w:p w:rsidR="0043369A" w:rsidRPr="0043369A" w:rsidRDefault="0043369A" w:rsidP="004336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369A">
        <w:rPr>
          <w:rFonts w:ascii="Times New Roman" w:hAnsi="Times New Roman"/>
          <w:sz w:val="28"/>
          <w:szCs w:val="28"/>
          <w:lang w:val="uk-UA"/>
        </w:rPr>
        <w:t>Другий рік навчання – 2 дiтей;</w:t>
      </w:r>
    </w:p>
    <w:p w:rsidR="003968DD" w:rsidRDefault="003968DD" w:rsidP="0043369A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У дітей, які виведені з логопедичної групи стан артикуляційної моторики та мови у нормі.</w:t>
      </w:r>
    </w:p>
    <w:p w:rsidR="0043369A" w:rsidRPr="004A073E" w:rsidRDefault="0043369A" w:rsidP="0043369A">
      <w:pPr>
        <w:spacing w:after="0" w:line="240" w:lineRule="auto"/>
        <w:ind w:firstLine="709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5 дітей не автоматизований звук </w:t>
      </w:r>
      <w:r w:rsidRPr="004A073E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A073E">
        <w:rPr>
          <w:rFonts w:ascii="Times New Roman" w:hAnsi="Times New Roman"/>
          <w:sz w:val="28"/>
          <w:szCs w:val="28"/>
        </w:rPr>
        <w:t xml:space="preserve"> ]</w:t>
      </w:r>
      <w:r>
        <w:rPr>
          <w:rFonts w:ascii="Times New Roman" w:hAnsi="Times New Roman"/>
          <w:sz w:val="28"/>
          <w:szCs w:val="28"/>
          <w:lang w:val="uk-UA"/>
        </w:rPr>
        <w:t>, у зв’язку не відвідування дошкiльного закладу.</w:t>
      </w:r>
    </w:p>
    <w:p w:rsidR="003968DD" w:rsidRPr="003968DD" w:rsidRDefault="003968DD" w:rsidP="0043369A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lang w:val="uk-UA"/>
        </w:rPr>
      </w:pPr>
      <w:r w:rsidRPr="003968DD">
        <w:rPr>
          <w:b/>
          <w:i/>
          <w:color w:val="FF0000"/>
          <w:sz w:val="28"/>
          <w:szCs w:val="28"/>
          <w:lang w:val="uk-UA"/>
        </w:rPr>
        <w:t>Робота колективу під час карантину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У зв’язку з епідеміологічною ситуацією, що склалася в Україні, з метою запобігання поширенню коронавірусної хвороби (COVID-19) всі учасники освітнього процесу дотримувалися протиепідеміологічних вимог і рекомендацій Міністерства освіти і науки України щодо особливостей організації освітнього процесу в закладі освіти під час карантину.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Мною, керівником дошкільного навчального закладу було видано наказ про встановлення режиму роботи працівників закладу (педагогів і обслуговуючого персоналу), встановивши заходи з виконання працівниками освітньо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>- педагогічної, методичної, господарської  роботи, що відповідає професійним обов’язкам працівників, визначивши особливості провадження освітнього процесу та збереження систем життє</w:t>
      </w:r>
      <w:r w:rsidR="003F62D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D15B2C">
        <w:rPr>
          <w:rFonts w:ascii="Times New Roman" w:hAnsi="Times New Roman"/>
          <w:sz w:val="28"/>
          <w:szCs w:val="28"/>
          <w:lang w:val="uk-UA"/>
        </w:rPr>
        <w:t>.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B2C">
        <w:rPr>
          <w:rFonts w:ascii="Times New Roman" w:hAnsi="Times New Roman"/>
          <w:sz w:val="28"/>
          <w:szCs w:val="28"/>
          <w:lang w:val="uk-UA"/>
        </w:rPr>
        <w:t>В межах робочого часу, визначеного графіком, працівники закладу виконували свої професійні обов’язки</w:t>
      </w:r>
      <w:r w:rsidR="003F62DF">
        <w:rPr>
          <w:rFonts w:ascii="Times New Roman" w:hAnsi="Times New Roman"/>
          <w:sz w:val="28"/>
          <w:szCs w:val="28"/>
          <w:lang w:val="uk-UA"/>
        </w:rPr>
        <w:t xml:space="preserve"> на місцях здіно штатного розпису, з дітьми – очно, з батьками – в більшості - дистанційно</w:t>
      </w:r>
      <w:r w:rsidRPr="00D15B2C">
        <w:rPr>
          <w:rFonts w:ascii="Times New Roman" w:hAnsi="Times New Roman"/>
          <w:sz w:val="28"/>
          <w:szCs w:val="28"/>
          <w:lang w:val="uk-UA"/>
        </w:rPr>
        <w:t>, організовували та проводили освітній процес, складали та корегували плани професійного розвитку та самоосвіти, розробляли конспекти занять відповідно до освітньої програми тощо.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F71034">
        <w:rPr>
          <w:rFonts w:ascii="Times New Roman" w:hAnsi="Times New Roman"/>
          <w:sz w:val="28"/>
          <w:szCs w:val="28"/>
          <w:lang w:val="uk-UA"/>
        </w:rPr>
        <w:t>уло відзнято 2</w:t>
      </w:r>
      <w:r>
        <w:rPr>
          <w:rFonts w:ascii="Times New Roman" w:hAnsi="Times New Roman"/>
          <w:sz w:val="28"/>
          <w:szCs w:val="28"/>
          <w:lang w:val="uk-UA"/>
        </w:rPr>
        <w:t>7 відеозанять, зроблено 10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пре</w:t>
      </w:r>
      <w:r>
        <w:rPr>
          <w:rFonts w:ascii="Times New Roman" w:hAnsi="Times New Roman"/>
          <w:sz w:val="28"/>
          <w:szCs w:val="28"/>
          <w:lang w:val="uk-UA"/>
        </w:rPr>
        <w:t>зентацій, 15 консультацій для батьків, 41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 консультацію 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у додатку Viber які були розміщені на гугл диску для спільного перегляду та поширено у соціальних мережах  </w:t>
      </w:r>
      <w:proofErr w:type="spellStart"/>
      <w:r w:rsidRPr="00D15B2C">
        <w:rPr>
          <w:rFonts w:ascii="Times New Roman" w:hAnsi="Times New Roman"/>
          <w:i/>
          <w:iCs/>
        </w:rPr>
        <w:t>Viber</w:t>
      </w:r>
      <w:proofErr w:type="spellEnd"/>
      <w:r w:rsidRPr="00FA7422">
        <w:rPr>
          <w:rFonts w:ascii="Times New Roman" w:hAnsi="Times New Roman"/>
          <w:i/>
          <w:iCs/>
          <w:lang w:val="uk-UA"/>
        </w:rPr>
        <w:t xml:space="preserve">, </w:t>
      </w:r>
      <w:proofErr w:type="spellStart"/>
      <w:r w:rsidRPr="00D15B2C">
        <w:rPr>
          <w:rFonts w:ascii="Times New Roman" w:hAnsi="Times New Roman"/>
        </w:rPr>
        <w:t>Facebook</w:t>
      </w:r>
      <w:proofErr w:type="spellEnd"/>
      <w:r w:rsidRPr="00FA7422">
        <w:rPr>
          <w:rFonts w:ascii="Times New Roman" w:hAnsi="Times New Roman"/>
          <w:lang w:val="uk-UA"/>
        </w:rPr>
        <w:t xml:space="preserve">, </w:t>
      </w:r>
      <w:proofErr w:type="spellStart"/>
      <w:r w:rsidRPr="00D15B2C">
        <w:rPr>
          <w:rFonts w:ascii="Times New Roman" w:hAnsi="Times New Roman"/>
        </w:rPr>
        <w:t>YouTube</w:t>
      </w:r>
      <w:proofErr w:type="spellEnd"/>
      <w:r w:rsidRPr="00FA7422">
        <w:rPr>
          <w:rFonts w:ascii="Times New Roman" w:hAnsi="Times New Roman"/>
          <w:lang w:val="uk-UA"/>
        </w:rPr>
        <w:t>.</w:t>
      </w:r>
    </w:p>
    <w:p w:rsidR="003968DD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 xml:space="preserve">В умовах карантину налагоджено тісну взаємодію із батьками вихованців. Зокрема, розроблено рекомендації та проводились консультації з батьками щодо організації освітньої діяльності вдома, розпорядку дня, харчування дитини тощо. Зазначену комунікацію педагоги організовували </w:t>
      </w:r>
      <w:r w:rsidR="003F62DF">
        <w:rPr>
          <w:rFonts w:ascii="Times New Roman" w:hAnsi="Times New Roman"/>
          <w:sz w:val="28"/>
          <w:szCs w:val="28"/>
          <w:lang w:val="uk-UA"/>
        </w:rPr>
        <w:t xml:space="preserve">індивідуально з </w:t>
      </w:r>
      <w:r w:rsidR="003F62DF">
        <w:rPr>
          <w:rFonts w:ascii="Times New Roman" w:hAnsi="Times New Roman"/>
          <w:sz w:val="28"/>
          <w:szCs w:val="28"/>
          <w:lang w:val="uk-UA"/>
        </w:rPr>
        <w:lastRenderedPageBreak/>
        <w:t>дотриманням карнатинних обмежень та у форматі онлайн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62DF">
        <w:rPr>
          <w:rFonts w:ascii="Times New Roman" w:hAnsi="Times New Roman"/>
          <w:sz w:val="28"/>
          <w:szCs w:val="28"/>
          <w:lang w:val="uk-UA"/>
        </w:rPr>
        <w:t>(</w:t>
      </w:r>
      <w:r w:rsidRPr="00D15B2C">
        <w:rPr>
          <w:rFonts w:ascii="Times New Roman" w:hAnsi="Times New Roman"/>
          <w:sz w:val="28"/>
          <w:szCs w:val="28"/>
          <w:lang w:val="uk-UA"/>
        </w:rPr>
        <w:t>спілкування у групах в соціальних мережах, мобільних додатках, за допомогою електронної пошти тощо.</w:t>
      </w:r>
    </w:p>
    <w:p w:rsidR="003968DD" w:rsidRPr="00D15B2C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Активно педагоги та батьки користувались окремим ресурсом «Вчимо і навчаємось на карантині: зміни в системі освіти» який створено Міністерством освіти і науки, на якому міститься перелік ресурсів із вправами та завданнями для дітей дошкільного віку, порадами батькам дітей, рекомендації для занять та інша корисна інформація. Ознайомитись із матеріалами можна за посиланням</w:t>
      </w:r>
      <w:hyperlink r:id="rId11" w:tgtFrame="_blank" w:history="1">
        <w:r w:rsidRPr="00D15B2C">
          <w:rPr>
            <w:rFonts w:ascii="Times New Roman" w:hAnsi="Times New Roman"/>
          </w:rPr>
          <w:t xml:space="preserve"> http://mon-covid19.info/dytiachi-sadky</w:t>
        </w:r>
      </w:hyperlink>
      <w:r w:rsidRPr="00D15B2C">
        <w:rPr>
          <w:rFonts w:ascii="Times New Roman" w:hAnsi="Times New Roman"/>
          <w:sz w:val="28"/>
          <w:szCs w:val="28"/>
          <w:lang w:val="uk-UA"/>
        </w:rPr>
        <w:t>.</w:t>
      </w:r>
    </w:p>
    <w:p w:rsidR="003968DD" w:rsidRPr="00BC28A8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15B2C">
        <w:rPr>
          <w:rFonts w:ascii="Times New Roman" w:hAnsi="Times New Roman"/>
          <w:sz w:val="28"/>
          <w:szCs w:val="28"/>
          <w:lang w:val="uk-UA"/>
        </w:rPr>
        <w:t>Діяльність дошкільного нав</w:t>
      </w:r>
      <w:r w:rsidR="003F62DF">
        <w:rPr>
          <w:rFonts w:ascii="Times New Roman" w:hAnsi="Times New Roman"/>
          <w:sz w:val="28"/>
          <w:szCs w:val="28"/>
          <w:lang w:val="uk-UA"/>
        </w:rPr>
        <w:t>чального закладу регламентувалося</w:t>
      </w:r>
      <w:r w:rsidRPr="00D15B2C">
        <w:rPr>
          <w:rFonts w:ascii="Times New Roman" w:hAnsi="Times New Roman"/>
          <w:sz w:val="28"/>
          <w:szCs w:val="28"/>
          <w:lang w:val="uk-UA"/>
        </w:rPr>
        <w:t xml:space="preserve"> планом роботи, який складається на навчальний рік (з 01 вересня до 31 травня) та оздоровчий період (01 червня до 31 серпня). Нажаль, </w:t>
      </w:r>
      <w:r w:rsidR="006E0366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7D4BD9">
        <w:rPr>
          <w:rFonts w:ascii="Times New Roman" w:hAnsi="Times New Roman"/>
          <w:sz w:val="28"/>
          <w:szCs w:val="28"/>
          <w:lang w:val="uk-UA"/>
        </w:rPr>
        <w:t xml:space="preserve">запровадження </w:t>
      </w:r>
      <w:r w:rsidR="006E0366">
        <w:rPr>
          <w:rFonts w:ascii="Times New Roman" w:hAnsi="Times New Roman"/>
          <w:sz w:val="28"/>
          <w:szCs w:val="28"/>
          <w:lang w:val="uk-UA"/>
        </w:rPr>
        <w:t>карантин</w:t>
      </w:r>
      <w:r w:rsidR="007D4BD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не були проведені </w:t>
      </w:r>
      <w:r w:rsidR="003F62DF">
        <w:rPr>
          <w:rFonts w:ascii="Times New Roman" w:hAnsi="Times New Roman"/>
          <w:sz w:val="28"/>
          <w:szCs w:val="28"/>
          <w:lang w:val="uk-UA"/>
        </w:rPr>
        <w:t>100% усіх заходів за участю батьків.</w:t>
      </w:r>
      <w:r w:rsidR="00BC28A8">
        <w:rPr>
          <w:rFonts w:ascii="Times New Roman" w:hAnsi="Times New Roman"/>
          <w:sz w:val="28"/>
          <w:szCs w:val="28"/>
          <w:lang w:val="uk-UA"/>
        </w:rPr>
        <w:t xml:space="preserve"> Але батьки були повідомлені у групи </w:t>
      </w:r>
      <w:proofErr w:type="spellStart"/>
      <w:r w:rsidR="00BC28A8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="00BC28A8">
        <w:rPr>
          <w:rFonts w:ascii="Times New Roman" w:hAnsi="Times New Roman"/>
          <w:sz w:val="28"/>
          <w:szCs w:val="28"/>
          <w:lang w:val="uk-UA"/>
        </w:rPr>
        <w:t xml:space="preserve"> завдяки звітним інформаціям педагогів. 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bCs/>
          <w:i/>
          <w:color w:val="FF0000"/>
          <w:sz w:val="28"/>
          <w:szCs w:val="28"/>
          <w:lang w:val="uk-UA"/>
        </w:rPr>
        <w:t>Організація харчування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Харчоблок дошкільного навчального закладу № 28 розділено на зони для сирої та готової продукції, овочевий цех, мийку та роздягальню. Він обладнаний достатньою кількістю технологічного та холодильного </w:t>
      </w:r>
      <w:r w:rsidR="006E0366">
        <w:rPr>
          <w:b w:val="0"/>
          <w:bCs/>
          <w:szCs w:val="28"/>
          <w:u w:val="none"/>
        </w:rPr>
        <w:t>обладнання. На харчоблоці в достат</w:t>
      </w:r>
      <w:r>
        <w:rPr>
          <w:b w:val="0"/>
          <w:bCs/>
          <w:szCs w:val="28"/>
          <w:u w:val="none"/>
        </w:rPr>
        <w:t>ній кількості кухонний інвентар та посуд, який промаркований та використовується за призначенням. Згідно із нормами забезпечено миючими та дезинфікуючими засобами. Харчоблок закладу відповідає санітрано-гігієнічним вимогам.</w:t>
      </w:r>
    </w:p>
    <w:p w:rsidR="003968DD" w:rsidRPr="003062FB" w:rsidRDefault="003968DD" w:rsidP="003968DD">
      <w:pPr>
        <w:pStyle w:val="a5"/>
        <w:tabs>
          <w:tab w:val="left" w:pos="9638"/>
        </w:tabs>
        <w:ind w:right="-1" w:firstLine="709"/>
        <w:rPr>
          <w:bCs/>
          <w:i/>
          <w:color w:val="FF0000"/>
          <w:szCs w:val="28"/>
          <w:u w:val="none"/>
        </w:rPr>
      </w:pPr>
      <w:r w:rsidRPr="003062FB">
        <w:rPr>
          <w:bCs/>
          <w:i/>
          <w:color w:val="FF0000"/>
          <w:szCs w:val="28"/>
          <w:u w:val="none"/>
        </w:rPr>
        <w:t>Дотримання норм харчування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Харчування дітей в закладі є збалансованим та різноманітним. Організація дитячого харчування здійснюється відповідно до Постанови Кабінету Міністрів України від 22.11.2014 року № 1591 «Про затвердження норм харчування у навчальних та оздоровчих закладах» та «Інструкції з організації харчування в дошкільних навчальних закладах», затвердженої наказами Міністерства освіти і науки України, Міністерства охорони здоров</w:t>
      </w:r>
      <w:r w:rsidRPr="00427C2A">
        <w:rPr>
          <w:b w:val="0"/>
          <w:bCs/>
          <w:szCs w:val="28"/>
          <w:u w:val="none"/>
        </w:rPr>
        <w:t>’</w:t>
      </w:r>
      <w:r>
        <w:rPr>
          <w:b w:val="0"/>
          <w:bCs/>
          <w:szCs w:val="28"/>
          <w:u w:val="none"/>
        </w:rPr>
        <w:t>я від 17.04.2006 року № 298/227 зі змінами, затвердженими наказом Міністерства освіти і науки України МОЗУ від 26.03.2013 року за № 440/22972.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Щоденно в зак</w:t>
      </w:r>
      <w:r w:rsidR="003062FB">
        <w:rPr>
          <w:b w:val="0"/>
          <w:bCs/>
          <w:szCs w:val="28"/>
          <w:u w:val="none"/>
        </w:rPr>
        <w:t>ладі в середньому харчується 120</w:t>
      </w:r>
      <w:r>
        <w:rPr>
          <w:b w:val="0"/>
          <w:bCs/>
          <w:szCs w:val="28"/>
          <w:u w:val="none"/>
        </w:rPr>
        <w:t xml:space="preserve"> дітей. Для організації раціонального харчуван</w:t>
      </w:r>
      <w:r w:rsidR="006E0366">
        <w:rPr>
          <w:b w:val="0"/>
          <w:bCs/>
          <w:szCs w:val="28"/>
          <w:u w:val="none"/>
        </w:rPr>
        <w:t>ня дітей сестрою медичною старшо</w:t>
      </w:r>
      <w:r>
        <w:rPr>
          <w:b w:val="0"/>
          <w:bCs/>
          <w:szCs w:val="28"/>
          <w:u w:val="none"/>
        </w:rPr>
        <w:t>ю Буднік Т. П. складене примірне двотижневе меню на зимово-весняний та літньо-осінній періоди. В меню передбачено різноманітність страв та їх енергетична цінність відповідно до енерговитрат дитини. На літньо-оздоровчий період передбачено вживання дошкільниками натуральних йогуртів, свіжих фруктів, соків. При приготуванні страв кухарі дотримуються правил кулінарної обробки продуктів та технології приготування страв, у тому числі дотримання санітарних вимог до продуктів харчування, їх зберігання, що забезпечує смакові якості готових страв. Фактичний вихід страв контролює сестра медична старша.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Документація з організації харчування в дошкільному закладі відповідає переліку документів Інструкції з організації харчування дітей в дошкільних закладах. Впроваджується ситема НАССР.</w:t>
      </w:r>
    </w:p>
    <w:p w:rsidR="003968DD" w:rsidRDefault="003062FB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lastRenderedPageBreak/>
        <w:t>За 2020</w:t>
      </w:r>
      <w:r w:rsidR="003968DD">
        <w:rPr>
          <w:b w:val="0"/>
          <w:bCs/>
          <w:szCs w:val="28"/>
          <w:u w:val="none"/>
        </w:rPr>
        <w:t xml:space="preserve"> рік</w:t>
      </w:r>
      <w:r w:rsidR="00C51EA0">
        <w:rPr>
          <w:b w:val="0"/>
          <w:bCs/>
          <w:szCs w:val="28"/>
          <w:u w:val="none"/>
        </w:rPr>
        <w:t xml:space="preserve"> вартість харчування складала 28 грн., 2020 року 30</w:t>
      </w:r>
      <w:r w:rsidR="003968DD">
        <w:rPr>
          <w:b w:val="0"/>
          <w:bCs/>
          <w:szCs w:val="28"/>
          <w:u w:val="none"/>
        </w:rPr>
        <w:t xml:space="preserve"> грн., з них 60% батьки, 40% з місцевого бюджету.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Подальші напрямки роботи по даному питанню наступні: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постійне інформування батьків про стан харчування;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подальше поетапне впровадження програми НАСРР;</w:t>
      </w:r>
    </w:p>
    <w:p w:rsidR="003968DD" w:rsidRDefault="003968DD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консультації батьків щодо раціонального харчування.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Для виявлення дітей пі</w:t>
      </w:r>
      <w:r w:rsidR="00786000">
        <w:rPr>
          <w:b w:val="0"/>
          <w:bCs/>
          <w:szCs w:val="28"/>
          <w:u w:val="none"/>
        </w:rPr>
        <w:t>льгових категорій у вересні 2020</w:t>
      </w:r>
      <w:r>
        <w:rPr>
          <w:b w:val="0"/>
          <w:bCs/>
          <w:szCs w:val="28"/>
          <w:u w:val="none"/>
        </w:rPr>
        <w:t xml:space="preserve"> року було складено соціальний паспорт закл</w:t>
      </w:r>
      <w:r w:rsidR="00786000">
        <w:rPr>
          <w:b w:val="0"/>
          <w:bCs/>
          <w:szCs w:val="28"/>
          <w:u w:val="none"/>
        </w:rPr>
        <w:t>аду, поновлено його у січні 2021</w:t>
      </w:r>
      <w:r>
        <w:rPr>
          <w:b w:val="0"/>
          <w:bCs/>
          <w:szCs w:val="28"/>
          <w:u w:val="none"/>
        </w:rPr>
        <w:t xml:space="preserve"> року. Так, відповідн</w:t>
      </w:r>
      <w:r w:rsidR="00786000">
        <w:rPr>
          <w:b w:val="0"/>
          <w:bCs/>
          <w:szCs w:val="28"/>
          <w:u w:val="none"/>
        </w:rPr>
        <w:t>о до чинного законодавства для 6</w:t>
      </w:r>
      <w:r>
        <w:rPr>
          <w:b w:val="0"/>
          <w:bCs/>
          <w:szCs w:val="28"/>
          <w:u w:val="none"/>
        </w:rPr>
        <w:t xml:space="preserve"> сімей було встановлено пільгу на 50% від </w:t>
      </w:r>
      <w:r w:rsidR="00786000">
        <w:rPr>
          <w:b w:val="0"/>
          <w:bCs/>
          <w:szCs w:val="28"/>
          <w:u w:val="none"/>
        </w:rPr>
        <w:t xml:space="preserve">плати за харчування. Також для 4 малозабезпечних сімей, 22 </w:t>
      </w:r>
      <w:r>
        <w:rPr>
          <w:b w:val="0"/>
          <w:bCs/>
          <w:szCs w:val="28"/>
          <w:u w:val="none"/>
        </w:rPr>
        <w:t>сімей ро</w:t>
      </w:r>
      <w:r w:rsidR="00F71034">
        <w:rPr>
          <w:b w:val="0"/>
          <w:bCs/>
          <w:szCs w:val="28"/>
          <w:u w:val="none"/>
        </w:rPr>
        <w:t>дин АТО, та 4 сім</w:t>
      </w:r>
      <w:r w:rsidR="00F71034" w:rsidRPr="00F71034">
        <w:rPr>
          <w:b w:val="0"/>
          <w:bCs/>
          <w:szCs w:val="28"/>
          <w:u w:val="none"/>
          <w:lang w:val="ru-RU"/>
        </w:rPr>
        <w:t>’</w:t>
      </w:r>
      <w:proofErr w:type="spellStart"/>
      <w:r w:rsidR="00F71034">
        <w:rPr>
          <w:b w:val="0"/>
          <w:bCs/>
          <w:szCs w:val="28"/>
          <w:u w:val="none"/>
          <w:lang w:val="ru-RU"/>
        </w:rPr>
        <w:t>ї</w:t>
      </w:r>
      <w:proofErr w:type="spellEnd"/>
      <w:r>
        <w:rPr>
          <w:b w:val="0"/>
          <w:bCs/>
          <w:szCs w:val="28"/>
          <w:u w:val="none"/>
        </w:rPr>
        <w:t xml:space="preserve"> дітей з особливими освітніми потребами ствановлено пульгу 100% від плати за харчування.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 w:rsidRPr="007D4BD9">
        <w:rPr>
          <w:b w:val="0"/>
          <w:bCs/>
          <w:szCs w:val="28"/>
          <w:u w:val="none"/>
        </w:rPr>
        <w:t>Сінчук С. В. – комірник закладу</w:t>
      </w:r>
      <w:r>
        <w:rPr>
          <w:b w:val="0"/>
          <w:bCs/>
          <w:szCs w:val="28"/>
          <w:u w:val="none"/>
        </w:rPr>
        <w:t>, систематично та вчасно турбується про завезення якісних продуктів харчування (згідно сертифікатів якості).</w:t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Аналізує ціноутворення на продукти харчування та слідкує за термінами зберігання продуктів. Веде ділову документацію згідно інструкції «Про організацію харчування в ДНЗ».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Медичне обслуговування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Медичне обслуговування в ДНЗ здійснює сестра медична старша Буднік Тетяна Петрівна.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Медичний блок відповідає санітарно-гігієнічним вимогам, забезпечений лікарськими засобами та обладнанням медичного призначення, де створені належні умови для якісної роботи медичного блоку.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Під постійним контролем сестри медичної перебувають: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</w:t>
      </w:r>
      <w:r w:rsidR="003968DD">
        <w:rPr>
          <w:b w:val="0"/>
          <w:bCs/>
          <w:color w:val="000000"/>
          <w:szCs w:val="28"/>
          <w:u w:val="none"/>
        </w:rPr>
        <w:t>тан здоров</w:t>
      </w:r>
      <w:r w:rsidR="003968DD">
        <w:rPr>
          <w:b w:val="0"/>
          <w:bCs/>
          <w:color w:val="000000"/>
          <w:szCs w:val="28"/>
          <w:u w:val="none"/>
          <w:lang w:val="en-US"/>
        </w:rPr>
        <w:t>’</w:t>
      </w:r>
      <w:r w:rsidR="003968DD">
        <w:rPr>
          <w:b w:val="0"/>
          <w:bCs/>
          <w:color w:val="000000"/>
          <w:szCs w:val="28"/>
          <w:u w:val="none"/>
        </w:rPr>
        <w:t>я дошкільників;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р</w:t>
      </w:r>
      <w:r w:rsidR="003968DD">
        <w:rPr>
          <w:b w:val="0"/>
          <w:bCs/>
          <w:color w:val="000000"/>
          <w:szCs w:val="28"/>
          <w:u w:val="none"/>
        </w:rPr>
        <w:t>івень фізичного розвитку;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р</w:t>
      </w:r>
      <w:r w:rsidR="003968DD">
        <w:rPr>
          <w:b w:val="0"/>
          <w:bCs/>
          <w:color w:val="000000"/>
          <w:szCs w:val="28"/>
          <w:u w:val="none"/>
        </w:rPr>
        <w:t>івень захворюваності дітей у дошкільному закладі.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Сестра медична здійснює систематичний нагляд за виконанням санітарних правил, режиму дня, харчування, сну, прогулянок, занять з фізкультури. Результати контролю зазначаються в книзі медико-педагогічного контролю. Велика робота проводиться по контролю здійснення профілактичних щеплень відповідно до річного та помісячного планів.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 разі необхідності сетрою медичною надається невідкладна долікарська допомога, для цього в медичному кабінеті наявна та укомплектована аптечка першої допомоги.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Уся документація з питань медичного обслуговування дітей в закладі ведеться відповідно до нормативно-правових документів.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Також в кінці місяця проводиться аналіз відвідування та захворюваності дітей.</w:t>
      </w:r>
    </w:p>
    <w:p w:rsidR="003968DD" w:rsidRDefault="00F71034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Медико-педаго</w:t>
      </w:r>
      <w:r w:rsidR="003968DD">
        <w:rPr>
          <w:b w:val="0"/>
          <w:bCs/>
          <w:color w:val="000000"/>
          <w:szCs w:val="28"/>
          <w:u w:val="none"/>
        </w:rPr>
        <w:t>г</w:t>
      </w:r>
      <w:r>
        <w:rPr>
          <w:b w:val="0"/>
          <w:bCs/>
          <w:color w:val="000000"/>
          <w:szCs w:val="28"/>
          <w:u w:val="none"/>
        </w:rPr>
        <w:t>і</w:t>
      </w:r>
      <w:r w:rsidR="003968DD">
        <w:rPr>
          <w:b w:val="0"/>
          <w:bCs/>
          <w:color w:val="000000"/>
          <w:szCs w:val="28"/>
          <w:u w:val="none"/>
        </w:rPr>
        <w:t>чний контроль здійснюється за н</w:t>
      </w:r>
      <w:r>
        <w:rPr>
          <w:b w:val="0"/>
          <w:bCs/>
          <w:color w:val="000000"/>
          <w:szCs w:val="28"/>
          <w:u w:val="none"/>
        </w:rPr>
        <w:t>а</w:t>
      </w:r>
      <w:r w:rsidR="003968DD">
        <w:rPr>
          <w:b w:val="0"/>
          <w:bCs/>
          <w:color w:val="000000"/>
          <w:szCs w:val="28"/>
          <w:u w:val="none"/>
        </w:rPr>
        <w:t>ступними напрямками: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</w:t>
      </w:r>
      <w:r w:rsidR="003968DD">
        <w:rPr>
          <w:b w:val="0"/>
          <w:bCs/>
          <w:color w:val="000000"/>
          <w:szCs w:val="28"/>
          <w:u w:val="none"/>
        </w:rPr>
        <w:t>онтроль за станом здоров</w:t>
      </w:r>
      <w:r w:rsidR="003968DD" w:rsidRPr="00A23988">
        <w:rPr>
          <w:b w:val="0"/>
          <w:bCs/>
          <w:color w:val="000000"/>
          <w:szCs w:val="28"/>
          <w:u w:val="none"/>
          <w:lang w:val="ru-RU"/>
        </w:rPr>
        <w:t>’</w:t>
      </w:r>
      <w:r w:rsidR="003968DD">
        <w:rPr>
          <w:b w:val="0"/>
          <w:bCs/>
          <w:color w:val="000000"/>
          <w:szCs w:val="28"/>
          <w:u w:val="none"/>
        </w:rPr>
        <w:t>я, нервово-психічного та фізичного розвитку дітей;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к</w:t>
      </w:r>
      <w:r w:rsidR="003968DD">
        <w:rPr>
          <w:b w:val="0"/>
          <w:bCs/>
          <w:color w:val="000000"/>
          <w:szCs w:val="28"/>
          <w:u w:val="none"/>
        </w:rPr>
        <w:t>онтроль за розвитком рухів і фізичних якостей вихованців;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о</w:t>
      </w:r>
      <w:r w:rsidR="003968DD">
        <w:rPr>
          <w:b w:val="0"/>
          <w:bCs/>
          <w:color w:val="000000"/>
          <w:szCs w:val="28"/>
          <w:u w:val="none"/>
        </w:rPr>
        <w:t>цінка впливу різних організаційних заходів на дитячий організм;</w:t>
      </w:r>
    </w:p>
    <w:p w:rsidR="003968DD" w:rsidRDefault="00F71034" w:rsidP="003968DD">
      <w:pPr>
        <w:pStyle w:val="a5"/>
        <w:numPr>
          <w:ilvl w:val="0"/>
          <w:numId w:val="2"/>
        </w:numPr>
        <w:tabs>
          <w:tab w:val="left" w:pos="9638"/>
        </w:tabs>
        <w:ind w:right="-1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н</w:t>
      </w:r>
      <w:r w:rsidR="003968DD">
        <w:rPr>
          <w:b w:val="0"/>
          <w:bCs/>
          <w:color w:val="000000"/>
          <w:szCs w:val="28"/>
          <w:u w:val="none"/>
        </w:rPr>
        <w:t>агляд за санітарно-гігієнічними умовами.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>Протокли медико-педагогічного контролю за проведенням фізкультурних занять велися систематично.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Слід зазначити, що травматизму в днз небуло, окрім вуличного.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Протягом навчального року медичним працівником та адміністрацією на заняттях з фізичної культури проводилися заміри моторної щільності та тренуючого ефекту. Результати замірів свідчать про те, що моторна щільність занять у всіх вікових групах коливається у межах норми від 79% до 95%. Тренуючий ефект відповідає нормі у всіх вікових групах 139-157 уд/хв.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У кожній віковій групі за результатами обсте</w:t>
      </w:r>
      <w:r w:rsidR="00F71034">
        <w:rPr>
          <w:b w:val="0"/>
          <w:bCs/>
          <w:color w:val="000000"/>
          <w:szCs w:val="28"/>
          <w:u w:val="none"/>
        </w:rPr>
        <w:t>ження вихованців спеціалістами з</w:t>
      </w:r>
      <w:r>
        <w:rPr>
          <w:b w:val="0"/>
          <w:bCs/>
          <w:color w:val="000000"/>
          <w:szCs w:val="28"/>
          <w:u w:val="none"/>
        </w:rPr>
        <w:t>а антропометричним вимірюванням, наявний листок здоров</w:t>
      </w:r>
      <w:r w:rsidRPr="0017750A">
        <w:rPr>
          <w:b w:val="0"/>
          <w:bCs/>
          <w:color w:val="000000"/>
          <w:szCs w:val="28"/>
          <w:u w:val="none"/>
        </w:rPr>
        <w:t>’</w:t>
      </w:r>
      <w:r>
        <w:rPr>
          <w:b w:val="0"/>
          <w:bCs/>
          <w:color w:val="000000"/>
          <w:szCs w:val="28"/>
          <w:u w:val="none"/>
        </w:rPr>
        <w:t>я дошкільників, згідно з яким проводиться маркування меблів, здійснюється індивідуальний підхід до вихованців під час фізкультурно-оздоровчої роботи.</w:t>
      </w:r>
    </w:p>
    <w:p w:rsidR="003968DD" w:rsidRDefault="003968DD" w:rsidP="003968DD">
      <w:pPr>
        <w:pStyle w:val="a5"/>
        <w:tabs>
          <w:tab w:val="left" w:pos="9638"/>
        </w:tabs>
        <w:ind w:right="-1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t>Питання проведеної роботи по психо-фізичному розвитку дітей широко висвітлювалося на батьківських зборах та в інформаційних куточках для батьків.</w:t>
      </w:r>
    </w:p>
    <w:p w:rsidR="003968DD" w:rsidRPr="00F71034" w:rsidRDefault="005C03DC" w:rsidP="003968DD">
      <w:pPr>
        <w:pStyle w:val="a5"/>
        <w:tabs>
          <w:tab w:val="left" w:pos="9638"/>
        </w:tabs>
        <w:ind w:right="-1" w:firstLine="709"/>
        <w:jc w:val="both"/>
        <w:rPr>
          <w:bCs/>
          <w:color w:val="000000"/>
          <w:szCs w:val="28"/>
          <w:u w:val="none"/>
        </w:rPr>
      </w:pPr>
      <w:r>
        <w:rPr>
          <w:bCs/>
          <w:color w:val="000000"/>
          <w:szCs w:val="28"/>
          <w:u w:val="none"/>
        </w:rPr>
        <w:t>У 2020-2021</w:t>
      </w:r>
      <w:r w:rsidR="003968DD" w:rsidRPr="00F71034">
        <w:rPr>
          <w:bCs/>
          <w:color w:val="000000"/>
          <w:szCs w:val="28"/>
          <w:u w:val="none"/>
        </w:rPr>
        <w:t xml:space="preserve"> н.р. середнє відвідування дітьми закладу становить:</w:t>
      </w:r>
    </w:p>
    <w:p w:rsidR="007D4BD9" w:rsidRPr="007D4BD9" w:rsidRDefault="003968DD" w:rsidP="007D4BD9">
      <w:pPr>
        <w:spacing w:after="0" w:line="240" w:lineRule="auto"/>
        <w:ind w:left="-360"/>
        <w:jc w:val="both"/>
        <w:rPr>
          <w:lang w:val="uk-UA"/>
        </w:rPr>
      </w:pPr>
      <w:r>
        <w:rPr>
          <w:noProof/>
          <w:szCs w:val="28"/>
        </w:rPr>
        <w:drawing>
          <wp:inline distT="0" distB="0" distL="0" distR="0">
            <wp:extent cx="6400800" cy="2628900"/>
            <wp:effectExtent l="19050" t="0" r="19050" b="0"/>
            <wp:docPr id="8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68DD" w:rsidRPr="003968DD" w:rsidRDefault="003968DD" w:rsidP="003968DD">
      <w:pPr>
        <w:spacing w:after="0" w:line="240" w:lineRule="auto"/>
        <w:ind w:left="-360"/>
        <w:jc w:val="center"/>
        <w:rPr>
          <w:rFonts w:ascii="Times New Roman" w:hAnsi="Times New Roman"/>
          <w:b/>
          <w:color w:val="FF0000"/>
          <w:sz w:val="28"/>
          <w:lang w:val="uk-UA"/>
        </w:rPr>
      </w:pPr>
      <w:r w:rsidRPr="003968DD">
        <w:rPr>
          <w:rFonts w:ascii="Times New Roman" w:hAnsi="Times New Roman"/>
          <w:b/>
          <w:sz w:val="28"/>
          <w:lang w:val="uk-UA"/>
        </w:rPr>
        <w:t>Захворюваність в середньому має такі показники (виправити)</w:t>
      </w:r>
    </w:p>
    <w:p w:rsidR="003968DD" w:rsidRDefault="003968DD" w:rsidP="003968DD">
      <w:pPr>
        <w:spacing w:after="0" w:line="240" w:lineRule="auto"/>
        <w:ind w:left="-360"/>
        <w:jc w:val="both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6162675" cy="3200400"/>
            <wp:effectExtent l="19050" t="0" r="9525" b="0"/>
            <wp:docPr id="9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68DD" w:rsidRDefault="003968DD" w:rsidP="003968DD">
      <w:pPr>
        <w:pStyle w:val="a5"/>
        <w:tabs>
          <w:tab w:val="left" w:pos="9638"/>
        </w:tabs>
        <w:ind w:right="-1" w:firstLine="720"/>
        <w:jc w:val="both"/>
        <w:rPr>
          <w:b w:val="0"/>
          <w:bCs/>
          <w:szCs w:val="28"/>
          <w:u w:val="none"/>
        </w:rPr>
      </w:pPr>
      <w:r>
        <w:rPr>
          <w:b w:val="0"/>
          <w:bCs/>
          <w:color w:val="000000"/>
          <w:szCs w:val="28"/>
          <w:u w:val="none"/>
        </w:rPr>
        <w:lastRenderedPageBreak/>
        <w:t xml:space="preserve">Найбільший відсоток захворюванотсі дають діти ясельної </w:t>
      </w:r>
      <w:r w:rsidRPr="00DD5D43">
        <w:rPr>
          <w:b w:val="0"/>
          <w:bCs/>
          <w:szCs w:val="28"/>
          <w:u w:val="none"/>
        </w:rPr>
        <w:t>групи, що</w:t>
      </w:r>
      <w:r>
        <w:rPr>
          <w:b w:val="0"/>
          <w:bCs/>
          <w:color w:val="FF0000"/>
          <w:szCs w:val="28"/>
          <w:u w:val="none"/>
        </w:rPr>
        <w:t xml:space="preserve"> </w:t>
      </w:r>
      <w:r>
        <w:rPr>
          <w:b w:val="0"/>
          <w:bCs/>
          <w:szCs w:val="28"/>
          <w:u w:val="none"/>
        </w:rPr>
        <w:t>суттєво впливає на загальний відсоток відвідування, а тому на наступний рік питання захворюваності на групах ясельного віку залишається актуальною.</w:t>
      </w: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Профілактика травматизму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Створення умов щодо безпеки життєдіяльності учасників освітнього процесу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є одним із основних завдань річного плану роботи.</w:t>
      </w:r>
    </w:p>
    <w:p w:rsidR="003968DD" w:rsidRPr="00706162" w:rsidRDefault="003968DD" w:rsidP="00F7103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З метою забезпечення реалізації державної політики в галузі охорони дитинства, запобігання випадкам дитячого травматизму і загибелі дітей, дотримання порядку повідомлення та обліку нещасних випадків проведено аналіз стану профілактичної роботи з питань безпеки життєдіяльності та охорони життя і здоров’я дітей у дошкільному навчальному закладі, який показав, що колективом закладу проводиться певна робота з цього питання.</w:t>
      </w:r>
    </w:p>
    <w:p w:rsidR="003968DD" w:rsidRDefault="003968DD" w:rsidP="003968D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       У відповідності до нормативно-правових д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окументів ведеться документація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. Своєчасно було видано накази про організацію роботи, щодо запобігання дитячого травматизму в дошкільному закладі в осінній, зимовий, весняний та літній періоди, про підсумки роботи закладу щодо запоб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ігання дитячого травматизму. Щомісячно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проводився аналіз статистичних даних щодо травмування дітей під час навчально-виховного процесу, звіти своєчасно надавались до Департаменту освіти та науки Хмельницької міської ради.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роводились інструктажі з працівниками з безпеки життєдіяльності дітей, охорони праці, пожежної безпеки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планово та позапланово. Упродовж року розроблені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пам’ятки для батьків щодо правил поведінки під час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Новорічних та Різдвяних свят, 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проведення дозвілля та відпочинку дітей вдома.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Питання безпеки життєдіяльності дітей та запобігання усіх видів дитячого травматизму розгля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далися на нарадах при завідуючій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, виробничих нарадах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 окремо питання травматизму дошкільників було винесено на педагогічній раді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</w:p>
    <w:p w:rsidR="003968DD" w:rsidRPr="00706162" w:rsidRDefault="003968DD" w:rsidP="003968D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Під час контролю вивчалися п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итання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які пов’язані  з  охороною праці, профілактикою травматиз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му, проблемами цивільного захисту</w:t>
      </w:r>
      <w:r w:rsidRPr="00706162">
        <w:rPr>
          <w:rFonts w:ascii="Times New Roman" w:eastAsia="Calibri" w:hAnsi="Times New Roman"/>
          <w:sz w:val="28"/>
          <w:szCs w:val="28"/>
          <w:lang w:val="uk-UA" w:eastAsia="en-US"/>
        </w:rPr>
        <w:t>, охорони життєдіяльності  дітей, санітарних  правил  утримання  приміщень, збереження майна закладу,  та  дотримання  здорового  психологічного  клімату  в  колективі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968DD" w:rsidRPr="003968DD" w:rsidRDefault="003968DD" w:rsidP="00F71034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Адміністративно-господарська та фінансово-господарська діяльність</w:t>
      </w:r>
    </w:p>
    <w:p w:rsidR="003968DD" w:rsidRPr="001F65D2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Адміністративно-господарська діяльність мене, як керівника закладу здійснювалась  відповідно до річно</w:t>
      </w:r>
      <w:r w:rsidR="00AB7A89">
        <w:rPr>
          <w:rFonts w:ascii="Times New Roman" w:hAnsi="Times New Roman"/>
          <w:sz w:val="28"/>
          <w:szCs w:val="28"/>
          <w:lang w:val="uk-UA"/>
        </w:rPr>
        <w:t>го плану роботи закладу  на 2020-2021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н.р.,  аналізу роботи закладу за минулий рік з урахуванням виявлених проблем та потреб дошкільного закладу та була направлена на покращення матеріально-технічної бази ДНЗ. Уся діяльність персоналу регламентується наказами по ДНЗ.Всі кабінети, групові приміщення, службові приміщення і обладнання ДНЗ №</w:t>
      </w:r>
      <w:r>
        <w:rPr>
          <w:rFonts w:ascii="Times New Roman" w:hAnsi="Times New Roman"/>
          <w:sz w:val="28"/>
          <w:szCs w:val="28"/>
          <w:lang w:val="uk-UA"/>
        </w:rPr>
        <w:t xml:space="preserve"> 28</w:t>
      </w:r>
      <w:r w:rsidRPr="00C20B37">
        <w:rPr>
          <w:rFonts w:ascii="Times New Roman" w:hAnsi="Times New Roman"/>
          <w:sz w:val="28"/>
          <w:szCs w:val="28"/>
          <w:lang w:val="uk-UA"/>
        </w:rPr>
        <w:t xml:space="preserve"> знаходяться в робочому стані, утримуються відповідно санітарно-гігієнічних норм, </w:t>
      </w:r>
      <w:r w:rsidRPr="001F65D2">
        <w:rPr>
          <w:rFonts w:ascii="Times New Roman" w:hAnsi="Times New Roman"/>
          <w:sz w:val="28"/>
          <w:szCs w:val="28"/>
          <w:lang w:val="uk-UA"/>
        </w:rPr>
        <w:t xml:space="preserve">мають естетичний вигляд. </w:t>
      </w:r>
    </w:p>
    <w:p w:rsidR="003968DD" w:rsidRPr="001F65D2" w:rsidRDefault="003968DD" w:rsidP="003968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>ротягом навчального року</w:t>
      </w:r>
      <w:r w:rsidRPr="001F65D2">
        <w:rPr>
          <w:rFonts w:ascii="Times New Roman" w:hAnsi="Times New Roman"/>
          <w:color w:val="000000"/>
          <w:sz w:val="28"/>
          <w:szCs w:val="28"/>
        </w:rPr>
        <w:t>:</w:t>
      </w: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968DD" w:rsidRPr="001F65D2" w:rsidRDefault="003968DD" w:rsidP="003968D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1F65D2">
        <w:rPr>
          <w:color w:val="000000"/>
          <w:sz w:val="28"/>
          <w:szCs w:val="28"/>
        </w:rPr>
        <w:t>здійснено</w:t>
      </w:r>
      <w:proofErr w:type="spellEnd"/>
      <w:r w:rsidRPr="001F65D2">
        <w:rPr>
          <w:color w:val="000000"/>
          <w:sz w:val="28"/>
          <w:szCs w:val="28"/>
        </w:rPr>
        <w:t xml:space="preserve"> </w:t>
      </w:r>
      <w:proofErr w:type="spellStart"/>
      <w:r w:rsidRPr="001F65D2">
        <w:rPr>
          <w:color w:val="000000"/>
          <w:sz w:val="28"/>
          <w:szCs w:val="28"/>
        </w:rPr>
        <w:t>часткову</w:t>
      </w:r>
      <w:proofErr w:type="spellEnd"/>
      <w:r w:rsidRPr="001F65D2">
        <w:rPr>
          <w:color w:val="000000"/>
          <w:sz w:val="28"/>
          <w:szCs w:val="28"/>
        </w:rPr>
        <w:t xml:space="preserve"> </w:t>
      </w:r>
      <w:proofErr w:type="spellStart"/>
      <w:r w:rsidRPr="001F65D2">
        <w:rPr>
          <w:color w:val="000000"/>
          <w:sz w:val="28"/>
          <w:szCs w:val="28"/>
        </w:rPr>
        <w:t>заміну</w:t>
      </w:r>
      <w:proofErr w:type="spellEnd"/>
      <w:r w:rsidRPr="001F65D2">
        <w:rPr>
          <w:color w:val="000000"/>
          <w:sz w:val="28"/>
          <w:szCs w:val="28"/>
        </w:rPr>
        <w:t xml:space="preserve"> труб </w:t>
      </w:r>
      <w:proofErr w:type="spellStart"/>
      <w:r w:rsidRPr="001F65D2">
        <w:rPr>
          <w:color w:val="000000"/>
          <w:sz w:val="28"/>
          <w:szCs w:val="28"/>
        </w:rPr>
        <w:t>теплотраси</w:t>
      </w:r>
      <w:proofErr w:type="spellEnd"/>
      <w:r w:rsidRPr="001F65D2">
        <w:rPr>
          <w:color w:val="000000"/>
          <w:sz w:val="28"/>
          <w:szCs w:val="28"/>
        </w:rPr>
        <w:t>;</w:t>
      </w:r>
    </w:p>
    <w:p w:rsidR="003968DD" w:rsidRPr="00AB7A89" w:rsidRDefault="003968DD" w:rsidP="00AB7A89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1F65D2">
        <w:rPr>
          <w:color w:val="000000"/>
          <w:sz w:val="28"/>
          <w:szCs w:val="28"/>
        </w:rPr>
        <w:t>замінено</w:t>
      </w:r>
      <w:proofErr w:type="spellEnd"/>
      <w:r w:rsidRPr="001F65D2">
        <w:rPr>
          <w:color w:val="000000"/>
          <w:sz w:val="28"/>
          <w:szCs w:val="28"/>
        </w:rPr>
        <w:t xml:space="preserve"> </w:t>
      </w:r>
      <w:proofErr w:type="spellStart"/>
      <w:r w:rsidRPr="001F65D2">
        <w:rPr>
          <w:color w:val="000000"/>
          <w:sz w:val="28"/>
          <w:szCs w:val="28"/>
        </w:rPr>
        <w:t>електрокомфорки</w:t>
      </w:r>
      <w:proofErr w:type="spellEnd"/>
      <w:r w:rsidRPr="001F65D2">
        <w:rPr>
          <w:color w:val="000000"/>
          <w:sz w:val="28"/>
          <w:szCs w:val="28"/>
        </w:rPr>
        <w:t xml:space="preserve"> плит на </w:t>
      </w:r>
      <w:proofErr w:type="spellStart"/>
      <w:r w:rsidRPr="001F65D2">
        <w:rPr>
          <w:color w:val="000000"/>
          <w:sz w:val="28"/>
          <w:szCs w:val="28"/>
        </w:rPr>
        <w:t>харчоблоці</w:t>
      </w:r>
      <w:proofErr w:type="spellEnd"/>
      <w:r w:rsidRPr="001F65D2">
        <w:rPr>
          <w:color w:val="000000"/>
          <w:sz w:val="28"/>
          <w:szCs w:val="28"/>
        </w:rPr>
        <w:t>;</w:t>
      </w:r>
    </w:p>
    <w:p w:rsidR="003968DD" w:rsidRDefault="003968DD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відремонтовано </w:t>
      </w:r>
      <w:r w:rsidR="00AB7A89">
        <w:rPr>
          <w:rFonts w:ascii="Times New Roman" w:hAnsi="Times New Roman"/>
          <w:color w:val="000000"/>
          <w:sz w:val="28"/>
          <w:szCs w:val="28"/>
          <w:lang w:val="uk-UA"/>
        </w:rPr>
        <w:t>пральну машину, праски  та пилосмок;</w:t>
      </w:r>
    </w:p>
    <w:p w:rsidR="00AB7A89" w:rsidRDefault="00AB7A89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замінено лінолеумне покриття у 3 групах</w:t>
      </w:r>
      <w:r w:rsidR="00D753C8">
        <w:rPr>
          <w:rFonts w:ascii="Times New Roman" w:hAnsi="Times New Roman"/>
          <w:color w:val="000000"/>
          <w:sz w:val="28"/>
          <w:szCs w:val="28"/>
          <w:lang w:val="uk-UA"/>
        </w:rPr>
        <w:t xml:space="preserve"> (1, 2, 7)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здійснено чистку бойлера;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закуплено посуд, меблі, гігрометри;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часткови йремонт покриття погребу;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закуплено канцтовари;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проведене заземлення;</w:t>
      </w:r>
    </w:p>
    <w:p w:rsidR="00D753C8" w:rsidRDefault="00D753C8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повірено, вогнегасники, лічильники</w:t>
      </w:r>
      <w:r w:rsidR="0061417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968DD" w:rsidRPr="001F65D2" w:rsidRDefault="003968DD" w:rsidP="003968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F65D2">
        <w:rPr>
          <w:rFonts w:ascii="Times New Roman" w:hAnsi="Times New Roman"/>
          <w:color w:val="000000"/>
          <w:sz w:val="28"/>
          <w:szCs w:val="28"/>
          <w:lang w:val="uk-UA"/>
        </w:rPr>
        <w:t>забезпечено миючими та дезінфікуючими засобами усі структурні підрозділи закладу.</w:t>
      </w:r>
    </w:p>
    <w:p w:rsidR="00AB7A89" w:rsidRPr="00D753C8" w:rsidRDefault="003968DD" w:rsidP="00D75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F65D2">
        <w:rPr>
          <w:rFonts w:ascii="Times New Roman" w:hAnsi="Times New Roman"/>
          <w:sz w:val="28"/>
          <w:szCs w:val="28"/>
          <w:lang w:val="uk-UA"/>
        </w:rPr>
        <w:t>Відповідальною особою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65D2">
        <w:rPr>
          <w:rFonts w:ascii="Times New Roman" w:hAnsi="Times New Roman"/>
          <w:sz w:val="28"/>
          <w:szCs w:val="28"/>
          <w:lang w:val="uk-UA"/>
        </w:rPr>
        <w:t>- заступником завідуючої з господарства</w:t>
      </w:r>
      <w:r w:rsidR="007D4BD9">
        <w:rPr>
          <w:rFonts w:ascii="Times New Roman" w:hAnsi="Times New Roman"/>
          <w:sz w:val="28"/>
          <w:szCs w:val="28"/>
          <w:lang w:val="uk-UA"/>
        </w:rPr>
        <w:t xml:space="preserve"> Мацилепою Т. В.,</w:t>
      </w:r>
      <w:r w:rsidRPr="001F65D2">
        <w:rPr>
          <w:rFonts w:ascii="Times New Roman" w:hAnsi="Times New Roman"/>
          <w:sz w:val="28"/>
          <w:szCs w:val="28"/>
          <w:lang w:val="uk-UA"/>
        </w:rPr>
        <w:t xml:space="preserve"> щоденн</w:t>
      </w:r>
      <w:r w:rsidRPr="00C20B37">
        <w:rPr>
          <w:rFonts w:ascii="Times New Roman" w:hAnsi="Times New Roman"/>
          <w:sz w:val="28"/>
          <w:szCs w:val="28"/>
          <w:lang w:val="uk-UA"/>
        </w:rPr>
        <w:t>о ведеться моніториг  використання  електроенерг</w:t>
      </w:r>
      <w:r w:rsidR="00F71034">
        <w:rPr>
          <w:rFonts w:ascii="Times New Roman" w:hAnsi="Times New Roman"/>
          <w:sz w:val="28"/>
          <w:szCs w:val="28"/>
          <w:lang w:val="uk-UA"/>
        </w:rPr>
        <w:t>ії  та  води, тепла, стан майна</w:t>
      </w:r>
      <w:r w:rsidRPr="00C20B37">
        <w:rPr>
          <w:rFonts w:ascii="Times New Roman" w:hAnsi="Times New Roman"/>
          <w:sz w:val="28"/>
          <w:szCs w:val="28"/>
          <w:lang w:val="uk-UA"/>
        </w:rPr>
        <w:t>, обладнання, приміщень, території закладу. Перевитрати енергоносії</w:t>
      </w:r>
      <w:r w:rsidR="00AB7A89">
        <w:rPr>
          <w:rFonts w:ascii="Times New Roman" w:hAnsi="Times New Roman"/>
          <w:sz w:val="28"/>
          <w:szCs w:val="28"/>
          <w:lang w:val="uk-UA"/>
        </w:rPr>
        <w:t xml:space="preserve">в в 2020 </w:t>
      </w:r>
      <w:r>
        <w:rPr>
          <w:rFonts w:ascii="Times New Roman" w:hAnsi="Times New Roman"/>
          <w:sz w:val="28"/>
          <w:szCs w:val="28"/>
          <w:lang w:val="uk-UA"/>
        </w:rPr>
        <w:t>н.р.відсутні.</w:t>
      </w:r>
    </w:p>
    <w:p w:rsidR="003968DD" w:rsidRPr="003968DD" w:rsidRDefault="003968DD" w:rsidP="003968DD">
      <w:pPr>
        <w:shd w:val="clear" w:color="auto" w:fill="FCFEFC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ІН</w:t>
      </w:r>
      <w:r w:rsidR="00AB7A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ФОРМАЦІЯ ПРО ВИКОРИСТАННЯ КОШТІ</w:t>
      </w:r>
      <w:r w:rsidR="0043369A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В</w:t>
      </w:r>
      <w:r w:rsidR="00AB7A89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 xml:space="preserve"> У 2020 РОЦІ</w:t>
      </w:r>
    </w:p>
    <w:tbl>
      <w:tblPr>
        <w:tblW w:w="9197" w:type="dxa"/>
        <w:tblInd w:w="93" w:type="dxa"/>
        <w:tblLayout w:type="fixed"/>
        <w:tblLook w:val="04A0"/>
      </w:tblPr>
      <w:tblGrid>
        <w:gridCol w:w="1857"/>
        <w:gridCol w:w="851"/>
        <w:gridCol w:w="1700"/>
        <w:gridCol w:w="1336"/>
        <w:gridCol w:w="1733"/>
        <w:gridCol w:w="236"/>
        <w:gridCol w:w="1245"/>
        <w:gridCol w:w="239"/>
      </w:tblGrid>
      <w:tr w:rsidR="00AB7A89" w:rsidRPr="00AB7A89" w:rsidTr="0043369A">
        <w:trPr>
          <w:gridAfter w:val="1"/>
          <w:wAfter w:w="239" w:type="dxa"/>
          <w:trHeight w:val="405"/>
        </w:trPr>
        <w:tc>
          <w:tcPr>
            <w:tcW w:w="8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43369A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коштів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дошкільному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закладі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№28"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Пролісок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.Х</w:t>
            </w:r>
            <w:proofErr w:type="gram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мельницького</w:t>
            </w:r>
            <w:proofErr w:type="spellEnd"/>
          </w:p>
        </w:tc>
      </w:tr>
      <w:tr w:rsidR="00AB7A89" w:rsidRPr="00AB7A89" w:rsidTr="0043369A">
        <w:trPr>
          <w:gridAfter w:val="1"/>
          <w:wAfter w:w="239" w:type="dxa"/>
          <w:trHeight w:val="375"/>
        </w:trPr>
        <w:tc>
          <w:tcPr>
            <w:tcW w:w="8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43369A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період</w:t>
            </w:r>
            <w:proofErr w:type="spellEnd"/>
            <w:r w:rsidRPr="004336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01.01.2020-31.12.2020 (КЕКВ 2210,2240,2220,3110)</w:t>
            </w:r>
          </w:p>
        </w:tc>
      </w:tr>
      <w:tr w:rsidR="00AB7A89" w:rsidRPr="00AB7A89" w:rsidTr="0043369A">
        <w:trPr>
          <w:gridAfter w:val="1"/>
          <w:wAfter w:w="239" w:type="dxa"/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Загальний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фонд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сума, </w:t>
            </w: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іальний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фонд бюджета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сума, </w:t>
            </w: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Благодійні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внески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сума, </w:t>
            </w:r>
            <w:proofErr w:type="spellStart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3369A" w:rsidRPr="00AB7A89" w:rsidTr="0043369A">
        <w:trPr>
          <w:trHeight w:val="9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AB7A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95824,89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54163,9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9A" w:rsidRPr="00AB7A89" w:rsidRDefault="0043369A" w:rsidP="00433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369A" w:rsidRPr="00AB7A89" w:rsidRDefault="0043369A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16129,13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369A" w:rsidRPr="00AB7A89" w:rsidRDefault="0043369A" w:rsidP="00433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A89" w:rsidRPr="00AB7A89" w:rsidTr="0043369A">
        <w:trPr>
          <w:gridAfter w:val="1"/>
          <w:wAfter w:w="239" w:type="dxa"/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Термометри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безконтактні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LED-лампа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аварійна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217,10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Шпалери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супутні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8322,12</w:t>
            </w:r>
          </w:p>
        </w:tc>
      </w:tr>
      <w:tr w:rsidR="00AB7A89" w:rsidRPr="00AB7A89" w:rsidTr="0043369A">
        <w:trPr>
          <w:gridAfter w:val="1"/>
          <w:wAfter w:w="239" w:type="dxa"/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Д(</w:t>
            </w:r>
            <w:proofErr w:type="spellStart"/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дезинфікуюче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4910,00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Папки, бланки,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картки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1680,00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Фарба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AB7A89" w:rsidRPr="00AB7A89" w:rsidTr="0043369A">
        <w:trPr>
          <w:gridAfter w:val="1"/>
          <w:wAfter w:w="239" w:type="dxa"/>
          <w:trHeight w:val="7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Миючі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32278,10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Меблі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(кухня)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3730,00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Сповіщувачі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1344</w:t>
            </w:r>
          </w:p>
        </w:tc>
      </w:tr>
      <w:tr w:rsidR="00AB7A89" w:rsidRPr="00AB7A89" w:rsidTr="0043369A">
        <w:trPr>
          <w:gridAfter w:val="1"/>
          <w:wAfter w:w="239" w:type="dxa"/>
          <w:trHeight w:val="7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Фарба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8815,00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Брошорувальник,USB-концентратор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2050,00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Лампочки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Посуд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12122,00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Оперативна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пам'ять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кульковий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1550,01</w:t>
            </w:r>
          </w:p>
        </w:tc>
      </w:tr>
      <w:tr w:rsidR="00AB7A89" w:rsidRPr="00AB7A89" w:rsidTr="0043369A">
        <w:trPr>
          <w:gridAfter w:val="1"/>
          <w:wAfter w:w="239" w:type="dxa"/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Канцелярське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3154,79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живлення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клав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іатура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Серцевина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замків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AB7A89" w:rsidRPr="00AB7A89" w:rsidTr="002626AD">
        <w:trPr>
          <w:gridAfter w:val="1"/>
          <w:wAfter w:w="239" w:type="dxa"/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Линолеум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Мережева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іали</w:t>
            </w:r>
            <w:proofErr w:type="spellEnd"/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2721</w:t>
            </w:r>
          </w:p>
        </w:tc>
      </w:tr>
      <w:tr w:rsidR="00AB7A89" w:rsidRPr="00AB7A89" w:rsidTr="002626AD">
        <w:trPr>
          <w:gridAfter w:val="1"/>
          <w:wAfter w:w="239" w:type="dxa"/>
          <w:trHeight w:val="1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Рукавиці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латексні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маски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захисн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і,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рушники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паперові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дезинфікуюче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9645,00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Електроконфорки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6300,00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26AD" w:rsidRPr="00AB7A89" w:rsidTr="002626AD">
        <w:trPr>
          <w:gridAfter w:val="1"/>
          <w:wAfter w:w="239" w:type="dxa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AD" w:rsidRPr="00AB7A89" w:rsidRDefault="002626AD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A89" w:rsidRPr="00AB7A89" w:rsidTr="002626AD">
        <w:trPr>
          <w:gridAfter w:val="1"/>
          <w:wAfter w:w="239" w:type="dxa"/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КЕКВ 2220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10568,87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Канцелярське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приладдя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2087,24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E2683B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26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10568,87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іали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натяжної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стелі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25030,00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31185,37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Побутова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647,60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1487,21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Періодичні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4751,72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7A89" w:rsidRPr="00AB7A89" w:rsidTr="0043369A">
        <w:trPr>
          <w:gridAfter w:val="1"/>
          <w:wAfter w:w="239" w:type="dxa"/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Пожежне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Бахіли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комбінезони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494,00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9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Профдезінфекція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2332,80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Віники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8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Профогляд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16757,45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Контейнер для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батарейок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712,00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Санітарний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228,07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пластикових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контейнері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1067,00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електровимірах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заземлення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1199,84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кульковий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1096,20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Чистка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болері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Гігрометр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238,00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Засувка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1848,00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Медикаменти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2240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20665,96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1240,00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зв'язку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936,77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НАСРР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інтернету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2040,00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АС-Зарплата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Профогляд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1221,26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електровимірах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заземлення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Технічне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DOC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5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ідписи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498,00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Повірка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лічильника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558,12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Повірка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вогнегасників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1509,00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пральних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Заміна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сповіщувачі</w:t>
            </w:r>
            <w:proofErr w:type="gram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8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Переробка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гілля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76,81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КЕКВ 3110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6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Пральна</w:t>
            </w:r>
            <w:proofErr w:type="spellEnd"/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7999,00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B7A89" w:rsidRPr="00AB7A89" w:rsidTr="0043369A">
        <w:trPr>
          <w:gridAfter w:val="1"/>
          <w:wAfter w:w="239" w:type="dxa"/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137579,13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83528,82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A89" w:rsidRPr="00AB7A89" w:rsidRDefault="00AB7A89" w:rsidP="00AB7A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7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16129,13</w:t>
            </w:r>
          </w:p>
        </w:tc>
      </w:tr>
    </w:tbl>
    <w:p w:rsidR="00AB7A89" w:rsidRDefault="00AB7A89" w:rsidP="003968DD">
      <w:pPr>
        <w:pStyle w:val="a5"/>
        <w:tabs>
          <w:tab w:val="left" w:pos="9638"/>
        </w:tabs>
        <w:ind w:right="-1"/>
        <w:jc w:val="both"/>
        <w:rPr>
          <w:bCs/>
          <w:i/>
          <w:szCs w:val="28"/>
          <w:u w:val="none"/>
        </w:rPr>
      </w:pPr>
    </w:p>
    <w:p w:rsidR="00AB7A89" w:rsidRDefault="00AB7A89" w:rsidP="003968DD">
      <w:pPr>
        <w:pStyle w:val="a5"/>
        <w:tabs>
          <w:tab w:val="left" w:pos="9638"/>
        </w:tabs>
        <w:ind w:right="-1"/>
        <w:jc w:val="both"/>
        <w:rPr>
          <w:bCs/>
          <w:i/>
          <w:szCs w:val="28"/>
          <w:u w:val="none"/>
        </w:rPr>
      </w:pPr>
    </w:p>
    <w:p w:rsidR="003968DD" w:rsidRP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  <w:r w:rsidRPr="003968DD">
        <w:rPr>
          <w:rFonts w:ascii="Times New Roman" w:hAnsi="Times New Roman"/>
          <w:b/>
          <w:i/>
          <w:color w:val="FF0000"/>
          <w:sz w:val="28"/>
          <w:szCs w:val="28"/>
          <w:lang w:val="uk-UA"/>
        </w:rPr>
        <w:t>Висновок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Підводячи підсумок вище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37">
        <w:rPr>
          <w:rFonts w:ascii="Times New Roman" w:hAnsi="Times New Roman"/>
          <w:sz w:val="28"/>
          <w:szCs w:val="28"/>
          <w:lang w:val="uk-UA"/>
        </w:rPr>
        <w:t>викладеного, вважаю, що всі поставлені пер</w:t>
      </w:r>
      <w:r w:rsidR="00F71034">
        <w:rPr>
          <w:rFonts w:ascii="Times New Roman" w:hAnsi="Times New Roman"/>
          <w:sz w:val="28"/>
          <w:szCs w:val="28"/>
          <w:lang w:val="uk-UA"/>
        </w:rPr>
        <w:t>ед колективом завдання – викона</w:t>
      </w:r>
      <w:r w:rsidRPr="00C20B37">
        <w:rPr>
          <w:rFonts w:ascii="Times New Roman" w:hAnsi="Times New Roman"/>
          <w:sz w:val="28"/>
          <w:szCs w:val="28"/>
          <w:lang w:val="uk-UA"/>
        </w:rPr>
        <w:t>ні, а проведена робота може бути оцінена задовільно.</w:t>
      </w:r>
    </w:p>
    <w:p w:rsidR="003968DD" w:rsidRPr="00C20B37" w:rsidRDefault="00F71034" w:rsidP="00F710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>  України « Про освіту», « Про дошкільну освіту», Базового компоненту дошкільної освіти, інструктивно-методичних рекомендацій МО</w:t>
      </w:r>
      <w:r w:rsidR="003968DD">
        <w:rPr>
          <w:rFonts w:ascii="Times New Roman" w:hAnsi="Times New Roman"/>
          <w:sz w:val="28"/>
          <w:szCs w:val="28"/>
          <w:lang w:val="uk-UA"/>
        </w:rPr>
        <w:t xml:space="preserve"> України, річного плану ДНЗ № 28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t xml:space="preserve">авдячуючи злагодженій роботі колективу у дошкільному навчальному закладі створені сприятливі </w:t>
      </w:r>
      <w:r w:rsidR="003968DD" w:rsidRPr="00C20B37">
        <w:rPr>
          <w:rFonts w:ascii="Times New Roman" w:hAnsi="Times New Roman"/>
          <w:sz w:val="28"/>
          <w:szCs w:val="28"/>
          <w:lang w:val="uk-UA"/>
        </w:rPr>
        <w:lastRenderedPageBreak/>
        <w:t xml:space="preserve">умови для розвитку, виховання та навчання дітей, коли в центрі всього стоїть дитина, її права та законні інтереси. </w:t>
      </w:r>
    </w:p>
    <w:p w:rsidR="003968DD" w:rsidRPr="00C20B37" w:rsidRDefault="003968DD" w:rsidP="003968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За підсумками роботи колективу упродовж навчального року  можна зазначити, що поставлені завдання в цілому виконано.</w:t>
      </w:r>
    </w:p>
    <w:p w:rsidR="003968DD" w:rsidRDefault="003968DD" w:rsidP="00F710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0B37">
        <w:rPr>
          <w:rFonts w:ascii="Times New Roman" w:hAnsi="Times New Roman"/>
          <w:sz w:val="28"/>
          <w:szCs w:val="28"/>
          <w:lang w:val="uk-UA"/>
        </w:rPr>
        <w:t>Дякую за увагу!</w:t>
      </w:r>
    </w:p>
    <w:p w:rsidR="003968DD" w:rsidRDefault="003968DD" w:rsidP="003968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8DD" w:rsidRDefault="003968DD" w:rsidP="00396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3968DD" w:rsidRDefault="003968DD" w:rsidP="00396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3968DD" w:rsidRDefault="003968DD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3968DD" w:rsidRDefault="003968DD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A810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A8106A" w:rsidRDefault="00A8106A" w:rsidP="00B0258E">
      <w:pPr>
        <w:shd w:val="clear" w:color="auto" w:fill="FFFFFF"/>
        <w:spacing w:after="0" w:line="240" w:lineRule="auto"/>
        <w:rPr>
          <w:rFonts w:ascii="Times New Roman" w:hAnsi="Times New Roman"/>
          <w:b/>
          <w:color w:val="7030A0"/>
          <w:sz w:val="40"/>
          <w:szCs w:val="40"/>
          <w:lang w:val="uk-UA"/>
        </w:rPr>
      </w:pPr>
    </w:p>
    <w:p w:rsidR="008A3512" w:rsidRPr="00A8106A" w:rsidRDefault="008A3512" w:rsidP="00A8106A"/>
    <w:sectPr w:rsidR="008A3512" w:rsidRPr="00A8106A" w:rsidSect="004A149F">
      <w:footerReference w:type="default" r:id="rId14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FA" w:rsidRDefault="002101FA" w:rsidP="004A149F">
      <w:pPr>
        <w:spacing w:after="0" w:line="240" w:lineRule="auto"/>
      </w:pPr>
      <w:r>
        <w:separator/>
      </w:r>
    </w:p>
  </w:endnote>
  <w:endnote w:type="continuationSeparator" w:id="0">
    <w:p w:rsidR="002101FA" w:rsidRDefault="002101FA" w:rsidP="004A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724"/>
      <w:docPartObj>
        <w:docPartGallery w:val="Page Numbers (Bottom of Page)"/>
        <w:docPartUnique/>
      </w:docPartObj>
    </w:sdtPr>
    <w:sdtContent>
      <w:p w:rsidR="003F62DF" w:rsidRDefault="00F260D7">
        <w:pPr>
          <w:pStyle w:val="ab"/>
          <w:jc w:val="center"/>
        </w:pPr>
        <w:fldSimple w:instr=" PAGE   \* MERGEFORMAT ">
          <w:r w:rsidR="005C3345">
            <w:rPr>
              <w:noProof/>
            </w:rPr>
            <w:t>10</w:t>
          </w:r>
        </w:fldSimple>
      </w:p>
    </w:sdtContent>
  </w:sdt>
  <w:p w:rsidR="003F62DF" w:rsidRDefault="003F62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FA" w:rsidRDefault="002101FA" w:rsidP="004A149F">
      <w:pPr>
        <w:spacing w:after="0" w:line="240" w:lineRule="auto"/>
      </w:pPr>
      <w:r>
        <w:separator/>
      </w:r>
    </w:p>
  </w:footnote>
  <w:footnote w:type="continuationSeparator" w:id="0">
    <w:p w:rsidR="002101FA" w:rsidRDefault="002101FA" w:rsidP="004A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73B"/>
    <w:multiLevelType w:val="hybridMultilevel"/>
    <w:tmpl w:val="A4AA9F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0932A9"/>
    <w:multiLevelType w:val="hybridMultilevel"/>
    <w:tmpl w:val="6658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201C"/>
    <w:multiLevelType w:val="hybridMultilevel"/>
    <w:tmpl w:val="B7DAC2AE"/>
    <w:lvl w:ilvl="0" w:tplc="7312F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0842"/>
    <w:multiLevelType w:val="hybridMultilevel"/>
    <w:tmpl w:val="D74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61DD"/>
    <w:multiLevelType w:val="hybridMultilevel"/>
    <w:tmpl w:val="4D2A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166AF"/>
    <w:multiLevelType w:val="hybridMultilevel"/>
    <w:tmpl w:val="13309746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67002E14"/>
    <w:multiLevelType w:val="hybridMultilevel"/>
    <w:tmpl w:val="8E32A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D78"/>
    <w:multiLevelType w:val="hybridMultilevel"/>
    <w:tmpl w:val="E6EEE7D8"/>
    <w:lvl w:ilvl="0" w:tplc="FBFEE918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06A"/>
    <w:rsid w:val="001E6BFD"/>
    <w:rsid w:val="002101FA"/>
    <w:rsid w:val="002215CE"/>
    <w:rsid w:val="002626AD"/>
    <w:rsid w:val="00276162"/>
    <w:rsid w:val="002939E2"/>
    <w:rsid w:val="003062FB"/>
    <w:rsid w:val="003968DD"/>
    <w:rsid w:val="003F62DF"/>
    <w:rsid w:val="0043369A"/>
    <w:rsid w:val="004910EF"/>
    <w:rsid w:val="004A149F"/>
    <w:rsid w:val="00503F43"/>
    <w:rsid w:val="00517F7D"/>
    <w:rsid w:val="005623E9"/>
    <w:rsid w:val="005C03DC"/>
    <w:rsid w:val="005C3345"/>
    <w:rsid w:val="00607C07"/>
    <w:rsid w:val="00614175"/>
    <w:rsid w:val="006376A5"/>
    <w:rsid w:val="00666E06"/>
    <w:rsid w:val="006D3132"/>
    <w:rsid w:val="006E0366"/>
    <w:rsid w:val="00712C4F"/>
    <w:rsid w:val="00786000"/>
    <w:rsid w:val="007A1525"/>
    <w:rsid w:val="007D4BD9"/>
    <w:rsid w:val="007E5D72"/>
    <w:rsid w:val="008A3512"/>
    <w:rsid w:val="008F084E"/>
    <w:rsid w:val="0094488E"/>
    <w:rsid w:val="00945607"/>
    <w:rsid w:val="00A8106A"/>
    <w:rsid w:val="00AB7A89"/>
    <w:rsid w:val="00B0258E"/>
    <w:rsid w:val="00B7399B"/>
    <w:rsid w:val="00B8161F"/>
    <w:rsid w:val="00B91458"/>
    <w:rsid w:val="00B939D7"/>
    <w:rsid w:val="00BC28A8"/>
    <w:rsid w:val="00BF1F0E"/>
    <w:rsid w:val="00BF491A"/>
    <w:rsid w:val="00C51EA0"/>
    <w:rsid w:val="00C7294D"/>
    <w:rsid w:val="00CA147A"/>
    <w:rsid w:val="00CB6B44"/>
    <w:rsid w:val="00D753C8"/>
    <w:rsid w:val="00E00116"/>
    <w:rsid w:val="00E2683B"/>
    <w:rsid w:val="00F12791"/>
    <w:rsid w:val="00F260D7"/>
    <w:rsid w:val="00F71034"/>
    <w:rsid w:val="00FA1F95"/>
    <w:rsid w:val="00FD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106A"/>
    <w:pPr>
      <w:keepNext/>
      <w:tabs>
        <w:tab w:val="num" w:pos="0"/>
      </w:tabs>
      <w:suppressAutoHyphens/>
      <w:spacing w:after="0" w:line="240" w:lineRule="auto"/>
      <w:ind w:left="1152" w:hanging="432"/>
      <w:jc w:val="both"/>
      <w:outlineLvl w:val="0"/>
    </w:pPr>
    <w:rPr>
      <w:rFonts w:ascii="Times New Roman" w:eastAsia="Calibri" w:hAnsi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06A"/>
    <w:rPr>
      <w:rFonts w:ascii="Times New Roman" w:eastAsia="Calibri" w:hAnsi="Times New Roman" w:cs="Times New Roman"/>
      <w:sz w:val="28"/>
      <w:szCs w:val="20"/>
      <w:lang w:val="uk-UA" w:eastAsia="ar-SA"/>
    </w:rPr>
  </w:style>
  <w:style w:type="paragraph" w:styleId="a3">
    <w:name w:val="Normal (Web)"/>
    <w:basedOn w:val="a"/>
    <w:uiPriority w:val="99"/>
    <w:unhideWhenUsed/>
    <w:rsid w:val="00A8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A810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A8106A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uk-UA"/>
    </w:rPr>
  </w:style>
  <w:style w:type="character" w:customStyle="1" w:styleId="a6">
    <w:name w:val="Название Знак"/>
    <w:basedOn w:val="a0"/>
    <w:link w:val="a5"/>
    <w:uiPriority w:val="99"/>
    <w:rsid w:val="00A8106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968DD"/>
    <w:pPr>
      <w:suppressAutoHyphens/>
      <w:ind w:left="720"/>
    </w:pPr>
    <w:rPr>
      <w:rFonts w:eastAsia="SimSun" w:cs="Calibri"/>
      <w:lang w:eastAsia="ar-SA"/>
    </w:rPr>
  </w:style>
  <w:style w:type="paragraph" w:customStyle="1" w:styleId="12">
    <w:name w:val="Без интервала1"/>
    <w:rsid w:val="003968DD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4A14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49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A14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4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presa.ua/goto/http:/mon-covid19.info/dytiachi-sad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994580407178824"/>
          <c:y val="4.4943820224719107E-2"/>
        </c:manualLayout>
      </c:layout>
      <c:spPr>
        <a:noFill/>
        <a:ln w="2203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6757615519642566E-2"/>
          <c:y val="0.25930831300083268"/>
          <c:w val="0.5483102166091498"/>
          <c:h val="0.589399669932246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Склад педагогів за віком</c:v>
                </c:pt>
              </c:strCache>
            </c:strRef>
          </c:tx>
          <c:explosion val="25"/>
          <c:dLbls>
            <c:spPr>
              <a:noFill/>
              <a:ln w="22039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30 р.</c:v>
                </c:pt>
                <c:pt idx="1">
                  <c:v>від 30 р. до 45 р.</c:v>
                </c:pt>
                <c:pt idx="2">
                  <c:v>від 45 р. до 60 р.</c:v>
                </c:pt>
                <c:pt idx="3">
                  <c:v>від 60 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6796355427947216"/>
          <c:y val="0.36238722112861027"/>
          <c:w val="0.2509199885925858"/>
          <c:h val="0.3425861220472449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213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Склад педагогів за стажем</c:v>
                </c:pt>
              </c:strCache>
            </c:strRef>
          </c:tx>
          <c:explosion val="25"/>
          <c:dLbls>
            <c:spPr>
              <a:noFill/>
              <a:ln w="25213">
                <a:noFill/>
              </a:ln>
            </c:sp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5-ти р.</c:v>
                </c:pt>
                <c:pt idx="1">
                  <c:v>від 5-ти до 10-ти р.</c:v>
                </c:pt>
                <c:pt idx="2">
                  <c:v>від 10-ти до 20-ти р.</c:v>
                </c:pt>
                <c:pt idx="3">
                  <c:v>від 20 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</c:pie3DChart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62457290086445616"/>
          <c:y val="0.31476841710575787"/>
          <c:w val="0.31721255026607942"/>
          <c:h val="0.38623685197245206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863">
          <a:noFill/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 педагогів</c:v>
                </c:pt>
              </c:strCache>
            </c:strRef>
          </c:tx>
          <c:explosion val="25"/>
          <c:dLbls>
            <c:spPr>
              <a:noFill/>
              <a:ln w="24863">
                <a:noFill/>
              </a:ln>
            </c:sp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повна вища</c:v>
                </c:pt>
                <c:pt idx="1">
                  <c:v>неповна вища</c:v>
                </c:pt>
                <c:pt idx="2">
                  <c:v>базова вища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5393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4328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181556208983989E-2"/>
          <c:y val="0.30647863032807038"/>
          <c:w val="0.46073617612709772"/>
          <c:h val="0.607161780710314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Кваліфікаційний рівень педагогів за наслідками атестації</c:v>
                </c:pt>
              </c:strCache>
            </c:strRef>
          </c:tx>
          <c:explosion val="25"/>
          <c:dLbls>
            <c:spPr>
              <a:noFill/>
              <a:ln w="24328">
                <a:noFill/>
              </a:ln>
            </c:sp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старший вихователь</c:v>
                </c:pt>
                <c:pt idx="1">
                  <c:v>вихователь-методист</c:v>
                </c:pt>
                <c:pt idx="2">
                  <c:v>спеціаліст вищої категорії</c:v>
                </c:pt>
                <c:pt idx="3">
                  <c:v>спеціаліст І категорії</c:v>
                </c:pt>
                <c:pt idx="4">
                  <c:v>спеціаліст ІІ категорії</c:v>
                </c:pt>
                <c:pt idx="5">
                  <c:v>спеціаліст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</c:ser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52733598106914958"/>
          <c:y val="0.22742899175819623"/>
          <c:w val="0.41529265783780633"/>
          <c:h val="0.57601183610010775"/>
        </c:manualLayout>
      </c:layout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8.4495844269467768E-2"/>
          <c:y val="0.10218253968253969"/>
          <c:w val="0.67831273694954863"/>
          <c:h val="0.78769841269842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Група № 4</c:v>
                </c:pt>
                <c:pt idx="4">
                  <c:v>Група № 5</c:v>
                </c:pt>
                <c:pt idx="5">
                  <c:v>Група № 6</c:v>
                </c:pt>
                <c:pt idx="6">
                  <c:v>Група № 7</c:v>
                </c:pt>
                <c:pt idx="7">
                  <c:v>Група № 8</c:v>
                </c:pt>
                <c:pt idx="8">
                  <c:v>Група № 9</c:v>
                </c:pt>
                <c:pt idx="9">
                  <c:v>Група № 10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0.67000000000000048</c:v>
                </c:pt>
                <c:pt idx="1">
                  <c:v>0.31000000000000016</c:v>
                </c:pt>
                <c:pt idx="2">
                  <c:v>0.47000000000000008</c:v>
                </c:pt>
                <c:pt idx="3">
                  <c:v>0.5</c:v>
                </c:pt>
                <c:pt idx="4">
                  <c:v>0.38000000000000017</c:v>
                </c:pt>
                <c:pt idx="5">
                  <c:v>0.55000000000000004</c:v>
                </c:pt>
                <c:pt idx="6">
                  <c:v>0.63000000000000034</c:v>
                </c:pt>
                <c:pt idx="7">
                  <c:v>0.63000000000000034</c:v>
                </c:pt>
                <c:pt idx="8">
                  <c:v>0.61000000000000032</c:v>
                </c:pt>
                <c:pt idx="9">
                  <c:v>0.41000000000000014</c:v>
                </c:pt>
              </c:numCache>
            </c:numRef>
          </c:val>
        </c:ser>
      </c:pie3DChart>
      <c:spPr>
        <a:noFill/>
        <a:ln w="2539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pPr>
              <a:noFill/>
              <a:ln w="25403">
                <a:noFill/>
              </a:ln>
            </c:sp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Група № 1</c:v>
                </c:pt>
                <c:pt idx="1">
                  <c:v>Група № 2</c:v>
                </c:pt>
                <c:pt idx="2">
                  <c:v>Група № 3</c:v>
                </c:pt>
                <c:pt idx="3">
                  <c:v>Група № 4</c:v>
                </c:pt>
                <c:pt idx="4">
                  <c:v>Група № 5</c:v>
                </c:pt>
                <c:pt idx="5">
                  <c:v>Група № 6</c:v>
                </c:pt>
                <c:pt idx="6">
                  <c:v>Група № 7</c:v>
                </c:pt>
                <c:pt idx="7">
                  <c:v>Група № 8</c:v>
                </c:pt>
                <c:pt idx="8">
                  <c:v>Група № 9</c:v>
                </c:pt>
                <c:pt idx="9">
                  <c:v>Група № 10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2.0000000000000011E-2</c:v>
                </c:pt>
                <c:pt idx="1">
                  <c:v>9.0000000000000024E-2</c:v>
                </c:pt>
                <c:pt idx="2">
                  <c:v>5.3999999999999999E-2</c:v>
                </c:pt>
                <c:pt idx="3">
                  <c:v>1.900000000000001E-2</c:v>
                </c:pt>
                <c:pt idx="4">
                  <c:v>5.7000000000000023E-2</c:v>
                </c:pt>
                <c:pt idx="5" formatCode="0%">
                  <c:v>6.2000000000000027E-2</c:v>
                </c:pt>
                <c:pt idx="6">
                  <c:v>3.500000000000001E-2</c:v>
                </c:pt>
                <c:pt idx="7">
                  <c:v>7.6999999999999999E-2</c:v>
                </c:pt>
                <c:pt idx="8">
                  <c:v>0</c:v>
                </c:pt>
                <c:pt idx="9">
                  <c:v>3.9000000000000014E-2</c:v>
                </c:pt>
              </c:numCache>
            </c:numRef>
          </c:val>
        </c:ser>
      </c:pie3DChart>
      <c:spPr>
        <a:noFill/>
        <a:ln w="25404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19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2021-05-25T07:07:00Z</cp:lastPrinted>
  <dcterms:created xsi:type="dcterms:W3CDTF">2020-06-24T09:06:00Z</dcterms:created>
  <dcterms:modified xsi:type="dcterms:W3CDTF">2021-05-26T11:35:00Z</dcterms:modified>
</cp:coreProperties>
</file>