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0" w:rsidRPr="00877033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033">
        <w:rPr>
          <w:rFonts w:ascii="Times New Roman" w:hAnsi="Times New Roman"/>
          <w:b/>
          <w:sz w:val="28"/>
          <w:szCs w:val="28"/>
          <w:lang w:val="uk-UA"/>
        </w:rPr>
        <w:t>Зведена діаграма моніторингу розвитку</w:t>
      </w:r>
    </w:p>
    <w:p w:rsidR="00753220" w:rsidRPr="00877033" w:rsidRDefault="00753220" w:rsidP="00753220">
      <w:pPr>
        <w:pStyle w:val="2"/>
        <w:spacing w:before="0" w:line="240" w:lineRule="auto"/>
        <w:jc w:val="center"/>
        <w:rPr>
          <w:color w:val="auto"/>
          <w:lang w:val="uk-UA"/>
        </w:rPr>
      </w:pPr>
      <w:r w:rsidRPr="00877033">
        <w:rPr>
          <w:color w:val="auto"/>
          <w:lang w:val="uk-UA"/>
        </w:rPr>
        <w:t>компетентності дітей</w:t>
      </w:r>
    </w:p>
    <w:p w:rsidR="00753220" w:rsidRPr="00877033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033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753220" w:rsidRPr="00877033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І півріччя 2019-2020</w:t>
      </w:r>
      <w:r w:rsidRPr="00877033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753220" w:rsidRDefault="00753220" w:rsidP="00753220">
      <w:pPr>
        <w:rPr>
          <w:lang w:val="uk-UA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1460"/>
        <w:gridCol w:w="1429"/>
        <w:gridCol w:w="1463"/>
        <w:gridCol w:w="1739"/>
      </w:tblGrid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594BA6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дітей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251</w:t>
            </w:r>
          </w:p>
        </w:tc>
        <w:tc>
          <w:tcPr>
            <w:tcW w:w="1134" w:type="dxa"/>
            <w:noWrap/>
          </w:tcPr>
          <w:p w:rsidR="00753220" w:rsidRPr="00C24DEE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Повною мірою</w:t>
            </w:r>
          </w:p>
        </w:tc>
        <w:tc>
          <w:tcPr>
            <w:tcW w:w="1460" w:type="dxa"/>
          </w:tcPr>
          <w:p w:rsidR="00753220" w:rsidRPr="00C24DEE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Достатньою мірою</w:t>
            </w:r>
          </w:p>
        </w:tc>
        <w:tc>
          <w:tcPr>
            <w:tcW w:w="1429" w:type="dxa"/>
            <w:noWrap/>
          </w:tcPr>
          <w:p w:rsidR="00753220" w:rsidRPr="00941E4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Посередньо </w:t>
            </w:r>
          </w:p>
        </w:tc>
        <w:tc>
          <w:tcPr>
            <w:tcW w:w="1463" w:type="dxa"/>
            <w:noWrap/>
          </w:tcPr>
          <w:p w:rsidR="00753220" w:rsidRPr="00941E4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Мінімально </w:t>
            </w:r>
          </w:p>
        </w:tc>
        <w:tc>
          <w:tcPr>
            <w:tcW w:w="1739" w:type="dxa"/>
          </w:tcPr>
          <w:p w:rsidR="0075322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Несформовано 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мовлення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31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95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97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сенсорно-пізнавальному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розвитку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32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97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94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гра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49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115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72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особистість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99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72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28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proofErr w:type="gramStart"/>
            <w:r w:rsidRPr="00941E40">
              <w:rPr>
                <w:rFonts w:ascii="Times New Roman" w:hAnsi="Times New Roman"/>
                <w:sz w:val="24"/>
              </w:rPr>
              <w:t>соц</w:t>
            </w:r>
            <w:proofErr w:type="gramEnd"/>
            <w:r w:rsidRPr="00941E40">
              <w:rPr>
                <w:rFonts w:ascii="Times New Roman" w:hAnsi="Times New Roman"/>
                <w:sz w:val="24"/>
              </w:rPr>
              <w:t>іумі</w:t>
            </w:r>
            <w:proofErr w:type="spellEnd"/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32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106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91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у природному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довкіллі</w:t>
            </w:r>
            <w:proofErr w:type="spellEnd"/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32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101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91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941E40" w:rsidRDefault="0075322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proofErr w:type="gramStart"/>
            <w:r w:rsidRPr="00941E40"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941E40">
              <w:rPr>
                <w:rFonts w:ascii="Times New Roman" w:hAnsi="Times New Roman"/>
                <w:sz w:val="24"/>
              </w:rPr>
              <w:t>іті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культури</w:t>
            </w:r>
            <w:proofErr w:type="spellEnd"/>
          </w:p>
        </w:tc>
        <w:tc>
          <w:tcPr>
            <w:tcW w:w="1134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37</w:t>
            </w:r>
          </w:p>
        </w:tc>
        <w:tc>
          <w:tcPr>
            <w:tcW w:w="1460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104</w:t>
            </w:r>
          </w:p>
        </w:tc>
        <w:tc>
          <w:tcPr>
            <w:tcW w:w="1429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89</w:t>
            </w:r>
          </w:p>
        </w:tc>
        <w:tc>
          <w:tcPr>
            <w:tcW w:w="1463" w:type="dxa"/>
            <w:noWrap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13</w:t>
            </w:r>
          </w:p>
        </w:tc>
        <w:tc>
          <w:tcPr>
            <w:tcW w:w="1739" w:type="dxa"/>
          </w:tcPr>
          <w:p w:rsidR="00753220" w:rsidRPr="00594BA6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</w:tr>
      <w:tr w:rsidR="00753220" w:rsidRPr="00941E40" w:rsidTr="00753220">
        <w:trPr>
          <w:trHeight w:val="300"/>
        </w:trPr>
        <w:tc>
          <w:tcPr>
            <w:tcW w:w="2943" w:type="dxa"/>
            <w:noWrap/>
          </w:tcPr>
          <w:p w:rsidR="00753220" w:rsidRPr="00594BA6" w:rsidRDefault="00753220" w:rsidP="00AD12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594BA6">
              <w:rPr>
                <w:rFonts w:ascii="Times New Roman" w:hAnsi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1134" w:type="dxa"/>
            <w:noWrap/>
          </w:tcPr>
          <w:p w:rsidR="0075322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37</w:t>
            </w:r>
          </w:p>
        </w:tc>
        <w:tc>
          <w:tcPr>
            <w:tcW w:w="1460" w:type="dxa"/>
          </w:tcPr>
          <w:p w:rsidR="0075322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102</w:t>
            </w:r>
          </w:p>
        </w:tc>
        <w:tc>
          <w:tcPr>
            <w:tcW w:w="1429" w:type="dxa"/>
            <w:noWrap/>
          </w:tcPr>
          <w:p w:rsidR="0075322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86</w:t>
            </w:r>
          </w:p>
        </w:tc>
        <w:tc>
          <w:tcPr>
            <w:tcW w:w="1463" w:type="dxa"/>
            <w:noWrap/>
          </w:tcPr>
          <w:p w:rsidR="0075322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17</w:t>
            </w:r>
          </w:p>
        </w:tc>
        <w:tc>
          <w:tcPr>
            <w:tcW w:w="1739" w:type="dxa"/>
          </w:tcPr>
          <w:p w:rsidR="00753220" w:rsidRDefault="0075322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</w:tr>
    </w:tbl>
    <w:p w:rsidR="00753220" w:rsidRPr="00A93412" w:rsidRDefault="00753220" w:rsidP="0075322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96000" cy="4371975"/>
            <wp:effectExtent l="0" t="0" r="0" b="0"/>
            <wp:docPr id="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3220" w:rsidRDefault="00753220" w:rsidP="00753220">
      <w:pPr>
        <w:rPr>
          <w:lang w:val="uk-UA"/>
        </w:rPr>
      </w:pPr>
    </w:p>
    <w:p w:rsidR="00753220" w:rsidRDefault="00753220" w:rsidP="00753220">
      <w:pPr>
        <w:rPr>
          <w:lang w:val="uk-UA"/>
        </w:rPr>
      </w:pPr>
    </w:p>
    <w:p w:rsidR="00753220" w:rsidRDefault="00753220" w:rsidP="00753220">
      <w:pPr>
        <w:rPr>
          <w:lang w:val="uk-UA"/>
        </w:rPr>
      </w:pPr>
    </w:p>
    <w:p w:rsidR="00753220" w:rsidRDefault="00753220" w:rsidP="00753220">
      <w:pPr>
        <w:rPr>
          <w:lang w:val="uk-UA"/>
        </w:rPr>
      </w:pPr>
    </w:p>
    <w:p w:rsidR="00753220" w:rsidRPr="00BE166B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Діаграма моніторингу розвитку</w:t>
      </w:r>
    </w:p>
    <w:p w:rsidR="00753220" w:rsidRPr="00BE166B" w:rsidRDefault="00753220" w:rsidP="0075322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166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компетентності дітей</w:t>
      </w:r>
    </w:p>
    <w:p w:rsidR="00753220" w:rsidRPr="00BE166B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за лініями розвитку</w:t>
      </w:r>
    </w:p>
    <w:p w:rsidR="00753220" w:rsidRPr="00BE166B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І півріччя 2019-2020</w:t>
      </w:r>
      <w:r w:rsidRPr="00BE166B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9175" cy="23907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9175" cy="22479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8225" cy="2447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27051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3950" cy="272415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05375" cy="250507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29337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220" w:rsidRDefault="00753220" w:rsidP="00753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4572" w:rsidRPr="00753220" w:rsidRDefault="00C84572" w:rsidP="00753220"/>
    <w:sectPr w:rsidR="00C84572" w:rsidRPr="00753220" w:rsidSect="00C84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F0"/>
    <w:rsid w:val="004E73F3"/>
    <w:rsid w:val="00753220"/>
    <w:rsid w:val="00C84572"/>
    <w:rsid w:val="00D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853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3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32</c:v>
                </c:pt>
                <c:pt idx="2">
                  <c:v>49</c:v>
                </c:pt>
                <c:pt idx="3">
                  <c:v>45</c:v>
                </c:pt>
                <c:pt idx="4">
                  <c:v>32</c:v>
                </c:pt>
                <c:pt idx="5">
                  <c:v>32</c:v>
                </c:pt>
                <c:pt idx="6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95</c:v>
                </c:pt>
                <c:pt idx="1">
                  <c:v>97</c:v>
                </c:pt>
                <c:pt idx="2">
                  <c:v>115</c:v>
                </c:pt>
                <c:pt idx="3">
                  <c:v>99</c:v>
                </c:pt>
                <c:pt idx="4">
                  <c:v>106</c:v>
                </c:pt>
                <c:pt idx="5">
                  <c:v>101</c:v>
                </c:pt>
                <c:pt idx="6">
                  <c:v>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97</c:v>
                </c:pt>
                <c:pt idx="1">
                  <c:v>94</c:v>
                </c:pt>
                <c:pt idx="2">
                  <c:v>72</c:v>
                </c:pt>
                <c:pt idx="3">
                  <c:v>72</c:v>
                </c:pt>
                <c:pt idx="4">
                  <c:v>91</c:v>
                </c:pt>
                <c:pt idx="5">
                  <c:v>91</c:v>
                </c:pt>
                <c:pt idx="6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19</c:v>
                </c:pt>
                <c:pt idx="1">
                  <c:v>20</c:v>
                </c:pt>
                <c:pt idx="2">
                  <c:v>12</c:v>
                </c:pt>
                <c:pt idx="3">
                  <c:v>28</c:v>
                </c:pt>
                <c:pt idx="4">
                  <c:v>18</c:v>
                </c:pt>
                <c:pt idx="5">
                  <c:v>20</c:v>
                </c:pt>
                <c:pt idx="6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  <c:shape val="cylinder"/>
        <c:axId val="111848064"/>
        <c:axId val="111903104"/>
        <c:axId val="0"/>
      </c:bar3DChart>
      <c:catAx>
        <c:axId val="111848064"/>
        <c:scaling>
          <c:orientation val="minMax"/>
        </c:scaling>
        <c:axPos val="b"/>
        <c:numFmt formatCode="General" sourceLinked="1"/>
        <c:tickLblPos val="nextTo"/>
        <c:crossAx val="111903104"/>
        <c:crosses val="autoZero"/>
        <c:auto val="1"/>
        <c:lblAlgn val="ctr"/>
        <c:lblOffset val="100"/>
      </c:catAx>
      <c:valAx>
        <c:axId val="111903104"/>
        <c:scaling>
          <c:orientation val="minMax"/>
        </c:scaling>
        <c:axPos val="l"/>
        <c:majorGridlines/>
        <c:numFmt formatCode="General" sourceLinked="1"/>
        <c:tickLblPos val="nextTo"/>
        <c:crossAx val="1118480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463012187170855"/>
          <c:y val="0.27814468503937018"/>
          <c:w val="0.18193205944798291"/>
          <c:h val="0.3534631608548932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57313999116449"/>
          <c:y val="5.9213438320210171E-2"/>
          <c:w val="0.61932590109404662"/>
          <c:h val="0.767577952755905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121790848"/>
        <c:axId val="122487552"/>
      </c:barChart>
      <c:catAx>
        <c:axId val="121790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2487552"/>
        <c:crosses val="autoZero"/>
        <c:auto val="1"/>
        <c:lblAlgn val="ctr"/>
        <c:lblOffset val="100"/>
      </c:catAx>
      <c:valAx>
        <c:axId val="122487552"/>
        <c:scaling>
          <c:orientation val="minMax"/>
        </c:scaling>
        <c:axPos val="l"/>
        <c:majorGridlines/>
        <c:numFmt formatCode="General" sourceLinked="1"/>
        <c:tickLblPos val="nextTo"/>
        <c:crossAx val="1217908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axId val="125767040"/>
        <c:axId val="122180736"/>
      </c:barChart>
      <c:catAx>
        <c:axId val="125767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2180736"/>
        <c:crosses val="autoZero"/>
        <c:auto val="1"/>
        <c:lblAlgn val="ctr"/>
        <c:lblOffset val="100"/>
      </c:catAx>
      <c:valAx>
        <c:axId val="122180736"/>
        <c:scaling>
          <c:orientation val="minMax"/>
        </c:scaling>
        <c:axPos val="l"/>
        <c:majorGridlines/>
        <c:numFmt formatCode="General" sourceLinked="1"/>
        <c:tickLblPos val="nextTo"/>
        <c:crossAx val="1257670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22656256"/>
        <c:axId val="122657792"/>
      </c:barChart>
      <c:catAx>
        <c:axId val="122656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2657792"/>
        <c:crosses val="autoZero"/>
        <c:auto val="1"/>
        <c:lblAlgn val="ctr"/>
        <c:lblOffset val="100"/>
      </c:catAx>
      <c:valAx>
        <c:axId val="122657792"/>
        <c:scaling>
          <c:orientation val="minMax"/>
        </c:scaling>
        <c:axPos val="l"/>
        <c:majorGridlines/>
        <c:numFmt formatCode="General" sourceLinked="1"/>
        <c:tickLblPos val="nextTo"/>
        <c:crossAx val="1226562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axId val="122879360"/>
        <c:axId val="123511936"/>
      </c:barChart>
      <c:catAx>
        <c:axId val="1228793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23511936"/>
        <c:crosses val="autoZero"/>
        <c:auto val="1"/>
        <c:lblAlgn val="ctr"/>
        <c:lblOffset val="100"/>
      </c:catAx>
      <c:valAx>
        <c:axId val="123511936"/>
        <c:scaling>
          <c:orientation val="minMax"/>
        </c:scaling>
        <c:axPos val="l"/>
        <c:majorGridlines/>
        <c:numFmt formatCode="General" sourceLinked="1"/>
        <c:tickLblPos val="nextTo"/>
        <c:crossAx val="1228793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23577856"/>
        <c:axId val="123579392"/>
      </c:barChart>
      <c:catAx>
        <c:axId val="123577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23579392"/>
        <c:crosses val="autoZero"/>
        <c:auto val="1"/>
        <c:lblAlgn val="ctr"/>
        <c:lblOffset val="100"/>
      </c:catAx>
      <c:valAx>
        <c:axId val="123579392"/>
        <c:scaling>
          <c:orientation val="minMax"/>
        </c:scaling>
        <c:axPos val="l"/>
        <c:majorGridlines/>
        <c:numFmt formatCode="General" sourceLinked="1"/>
        <c:tickLblPos val="nextTo"/>
        <c:crossAx val="1235778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axId val="125930880"/>
        <c:axId val="125957248"/>
      </c:barChart>
      <c:catAx>
        <c:axId val="125930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99" b="1"/>
            </a:pPr>
            <a:endParaRPr lang="ru-RU"/>
          </a:p>
        </c:txPr>
        <c:crossAx val="125957248"/>
        <c:crosses val="autoZero"/>
        <c:auto val="1"/>
        <c:lblAlgn val="ctr"/>
        <c:lblOffset val="100"/>
      </c:catAx>
      <c:valAx>
        <c:axId val="125957248"/>
        <c:scaling>
          <c:orientation val="minMax"/>
        </c:scaling>
        <c:axPos val="l"/>
        <c:majorGridlines/>
        <c:numFmt formatCode="General" sourceLinked="1"/>
        <c:tickLblPos val="nextTo"/>
        <c:crossAx val="1259308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125986304"/>
        <c:axId val="125987840"/>
      </c:barChart>
      <c:catAx>
        <c:axId val="125986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1" b="1"/>
            </a:pPr>
            <a:endParaRPr lang="ru-RU"/>
          </a:p>
        </c:txPr>
        <c:crossAx val="125987840"/>
        <c:crosses val="autoZero"/>
        <c:auto val="1"/>
        <c:lblAlgn val="ctr"/>
        <c:lblOffset val="100"/>
      </c:catAx>
      <c:valAx>
        <c:axId val="125987840"/>
        <c:scaling>
          <c:orientation val="minMax"/>
        </c:scaling>
        <c:axPos val="l"/>
        <c:majorGridlines/>
        <c:numFmt formatCode="General" sourceLinked="1"/>
        <c:tickLblPos val="nextTo"/>
        <c:crossAx val="1259863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2020-06-30T08:37:00Z</dcterms:created>
  <dcterms:modified xsi:type="dcterms:W3CDTF">2020-06-30T08:43:00Z</dcterms:modified>
</cp:coreProperties>
</file>